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BA" w:rsidRDefault="00F034BA" w:rsidP="00F034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oduction/Filmmaking Internship</w:t>
      </w:r>
    </w:p>
    <w:p w:rsidR="00F034BA" w:rsidRDefault="00F034BA">
      <w:pPr>
        <w:rPr>
          <w:rFonts w:ascii="Times New Roman" w:hAnsi="Times New Roman" w:cs="Times New Roman"/>
          <w:sz w:val="32"/>
          <w:szCs w:val="32"/>
        </w:rPr>
      </w:pPr>
    </w:p>
    <w:p w:rsidR="00B41372" w:rsidRDefault="00F034BA">
      <w:r>
        <w:rPr>
          <w:rFonts w:ascii="Times New Roman" w:hAnsi="Times New Roman" w:cs="Times New Roman"/>
          <w:sz w:val="32"/>
          <w:szCs w:val="32"/>
        </w:rPr>
        <w:t xml:space="preserve">If you're interested in the production side of journalism, including filmmaking, consider the internships offered by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Taliesin Nexus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The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Hollywood Internship Program</w:t>
        </w:r>
        <w:r>
          <w:rPr>
            <w:rFonts w:ascii="Times New Roman" w:hAnsi="Times New Roman" w:cs="Times New Roman"/>
            <w:color w:val="0000FF"/>
            <w:sz w:val="32"/>
            <w:szCs w:val="32"/>
          </w:rPr>
          <w:t xml:space="preserve"> </w:t>
        </w:r>
      </w:hyperlink>
      <w:r>
        <w:rPr>
          <w:rFonts w:ascii="Times New Roman" w:hAnsi="Times New Roman" w:cs="Times New Roman"/>
          <w:sz w:val="32"/>
          <w:szCs w:val="32"/>
        </w:rPr>
        <w:t xml:space="preserve">places qualified applicants in internships at leading production companies, working for movers and shakers in the industry. It also helps cover interns' living and travel expenses. </w:t>
      </w:r>
      <w:proofErr w:type="gramStart"/>
      <w:r>
        <w:rPr>
          <w:rFonts w:ascii="Times New Roman" w:hAnsi="Times New Roman" w:cs="Times New Roman"/>
          <w:sz w:val="32"/>
          <w:szCs w:val="32"/>
        </w:rPr>
        <w:t>Each internship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based in Los Angeles and lasts for three months. The application deadlines for summer and fall 2014 are May 15 and May 31, respectively.   To </w:t>
      </w:r>
      <w:proofErr w:type="gramStart"/>
      <w:r>
        <w:rPr>
          <w:rFonts w:ascii="Times New Roman" w:hAnsi="Times New Roman" w:cs="Times New Roman"/>
          <w:sz w:val="32"/>
          <w:szCs w:val="32"/>
        </w:rPr>
        <w:t>learn more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click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here</w:t>
        </w:r>
        <w:proofErr w:type="gramEnd"/>
      </w:hyperlink>
      <w:r>
        <w:rPr>
          <w:rFonts w:ascii="Times New Roman" w:hAnsi="Times New Roman" w:cs="Times New Roman"/>
          <w:sz w:val="32"/>
          <w:szCs w:val="32"/>
        </w:rPr>
        <w:t>.</w:t>
      </w:r>
    </w:p>
    <w:sectPr w:rsidR="00B41372" w:rsidSect="001B2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BA"/>
    <w:rsid w:val="001B2C39"/>
    <w:rsid w:val="00B41372"/>
    <w:rsid w:val="00F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13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.exct.net/?qs=efa4881d06317a4cd59bb6212e39befbc9e3614caf4d10d8a6f997e77b62dca4" TargetMode="External"/><Relationship Id="rId6" Type="http://schemas.openxmlformats.org/officeDocument/2006/relationships/hyperlink" Target="http://cl.exct.net/?qs=efa4881d06317a4c83201ce495fb08960f03ba3a4115a4966b1e696334987a2e" TargetMode="External"/><Relationship Id="rId7" Type="http://schemas.openxmlformats.org/officeDocument/2006/relationships/hyperlink" Target="http://cl.exct.net/?qs=efa4881d06317a4c83201ce495fb08960f03ba3a4115a4966b1e696334987a2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Company>Radford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Vernard Harrington</dc:creator>
  <cp:keywords/>
  <dc:description/>
  <cp:lastModifiedBy>K. Vernard Harrington</cp:lastModifiedBy>
  <cp:revision>2</cp:revision>
  <dcterms:created xsi:type="dcterms:W3CDTF">2014-04-30T13:58:00Z</dcterms:created>
  <dcterms:modified xsi:type="dcterms:W3CDTF">2014-04-30T13:58:00Z</dcterms:modified>
</cp:coreProperties>
</file>