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59D8" w14:textId="1417608C" w:rsidR="00F874FD" w:rsidRDefault="00F874FD" w:rsidP="00F874FD">
      <w:pPr>
        <w:jc w:val="center"/>
        <w:rPr>
          <w:sz w:val="28"/>
          <w:szCs w:val="28"/>
        </w:rPr>
      </w:pPr>
      <w:bookmarkStart w:id="0" w:name="_GoBack"/>
      <w:bookmarkEnd w:id="0"/>
      <w:r>
        <w:rPr>
          <w:b/>
          <w:sz w:val="32"/>
          <w:szCs w:val="32"/>
        </w:rPr>
        <w:t xml:space="preserve">Information Technology </w:t>
      </w:r>
      <w:r w:rsidR="00411056">
        <w:rPr>
          <w:b/>
          <w:sz w:val="32"/>
          <w:szCs w:val="32"/>
        </w:rPr>
        <w:t>Big Data Faculty</w:t>
      </w:r>
      <w:r w:rsidRPr="00574570">
        <w:rPr>
          <w:b/>
          <w:sz w:val="32"/>
          <w:szCs w:val="32"/>
        </w:rPr>
        <w:t xml:space="preserve"> Position</w:t>
      </w:r>
    </w:p>
    <w:p w14:paraId="6C8FAFC6" w14:textId="42F66873" w:rsidR="00F874FD" w:rsidRDefault="00F874FD" w:rsidP="00F874FD">
      <w:pPr>
        <w:pStyle w:val="NoSpacing"/>
      </w:pPr>
      <w:r w:rsidRPr="00FE22DF">
        <w:t>The Department of I</w:t>
      </w:r>
      <w:r w:rsidR="00C1727B">
        <w:t>nformation Technology seeks</w:t>
      </w:r>
      <w:r w:rsidRPr="00FE22DF">
        <w:t xml:space="preserve"> qualified applicants </w:t>
      </w:r>
      <w:r>
        <w:t xml:space="preserve">with expertise in big data and </w:t>
      </w:r>
      <w:r w:rsidR="00756947">
        <w:t>a skill</w:t>
      </w:r>
      <w:r w:rsidR="0020483E">
        <w:t>set that balances theory and practic</w:t>
      </w:r>
      <w:r w:rsidR="00756947">
        <w:t xml:space="preserve">e for a full-time faculty </w:t>
      </w:r>
      <w:r w:rsidRPr="001F5753">
        <w:t xml:space="preserve">position starting in fall 2017. Requirements for the position include </w:t>
      </w:r>
      <w:r w:rsidR="00756947">
        <w:t xml:space="preserve">expertise in the big data space and </w:t>
      </w:r>
      <w:r w:rsidRPr="001F5753">
        <w:t xml:space="preserve">the ability to conduct research and teach a variety of coursework at the undergraduate and graduate level in the fields of computer science and information systems. Significant experience in the following areas is a plus: computer security, analytics, healthcare information systems, information assurance and data governance, or database administration. </w:t>
      </w:r>
      <w:r w:rsidR="00756947">
        <w:t xml:space="preserve">To be considered for a tenure track position at the rank of assistant professor applicants must have a terminal degree in the discipline or be on track to complete the terminal degree by August 2017.  Applicants with a master’s degree and extensive industry experience in the big data space will be considered for this position as a non-tenure track faculty member.  </w:t>
      </w:r>
    </w:p>
    <w:p w14:paraId="5F5725F4" w14:textId="77777777" w:rsidR="00F874FD" w:rsidRDefault="00F874FD" w:rsidP="00F874FD">
      <w:pPr>
        <w:pStyle w:val="NoSpacing"/>
      </w:pPr>
    </w:p>
    <w:p w14:paraId="2D57F88E" w14:textId="77777777" w:rsidR="00F874FD" w:rsidRDefault="00F874FD" w:rsidP="00F874FD">
      <w:pPr>
        <w:spacing w:line="240" w:lineRule="auto"/>
        <w:contextualSpacing/>
      </w:pPr>
      <w:r w:rsidRPr="00A659D1">
        <w:t>Faculty will have the opportunity to help shape the department's new master's degree in Data and Information Management (DAIM) as well as teach in</w:t>
      </w:r>
      <w:r>
        <w:t xml:space="preserve"> an innovative undergraduate program that offers concentrations in software engineering, database systems, computer networks, web development, business information systems, and traditional computer science. Radford University is located in a beautiful part of Virginia, in the foothills of the Blue Ridge Mountains, on the banks of the New River.  We are a comprehensive, student-focused, public university that has consistently been named as a “Best in the Southeast” institute by The Princeton Review.</w:t>
      </w:r>
    </w:p>
    <w:p w14:paraId="22E71D2E" w14:textId="77777777" w:rsidR="00F874FD" w:rsidRDefault="00F874FD" w:rsidP="00F874FD">
      <w:pPr>
        <w:spacing w:line="240" w:lineRule="auto"/>
        <w:contextualSpacing/>
      </w:pPr>
    </w:p>
    <w:p w14:paraId="17572D07" w14:textId="77777777" w:rsidR="00F874FD" w:rsidRDefault="00F874FD" w:rsidP="00F874FD">
      <w:pPr>
        <w:spacing w:line="240" w:lineRule="auto"/>
        <w:contextualSpacing/>
      </w:pPr>
      <w:r>
        <w:t xml:space="preserve">To apply, please send a cover letter, current vita, copies of undergraduate and graduate transcripts, and contact information for three references to Dr. Robert Phillips, Search Committee Chair.  The items can be sent by email to </w:t>
      </w:r>
      <w:r w:rsidRPr="00BE03CF">
        <w:t>rphillip@radford.edu</w:t>
      </w:r>
      <w:r>
        <w:t xml:space="preserve"> or mailed to the Department of Information Technology, Box 6933, Radford University, VA  24142-6933.  The review process will begin upon receipt of applications and continue until the position is filled.</w:t>
      </w:r>
    </w:p>
    <w:p w14:paraId="06672BAE" w14:textId="77777777" w:rsidR="00F874FD" w:rsidRDefault="00F874FD" w:rsidP="00F874FD">
      <w:pPr>
        <w:spacing w:line="240" w:lineRule="auto"/>
        <w:contextualSpacing/>
      </w:pPr>
    </w:p>
    <w:p w14:paraId="3F036649" w14:textId="77777777" w:rsidR="00F874FD" w:rsidRDefault="00F874FD" w:rsidP="00F874FD">
      <w:pPr>
        <w:spacing w:line="240" w:lineRule="auto"/>
        <w:contextualSpacing/>
      </w:pPr>
      <w:r>
        <w:t>Radford University is an EO/AA employer committed to diversity.  All new hires to Radford University will be subject to E-Verify.  E-Verify is administered by the U.S. Department of Homeland Security, USCIS-Verification Division and the Social Security Administration and allows participating employers to electronically verify employment eligibility.</w:t>
      </w:r>
    </w:p>
    <w:p w14:paraId="0077E194" w14:textId="77777777" w:rsidR="00F874FD" w:rsidRPr="00B86025" w:rsidRDefault="00F874FD" w:rsidP="00F874FD">
      <w:pPr>
        <w:pStyle w:val="NoSpacing"/>
      </w:pPr>
      <w:r w:rsidRPr="00B86025">
        <w:lastRenderedPageBreak/>
        <w:t>This contractor and subcontractor shall abide by the requi</w:t>
      </w:r>
      <w:r>
        <w:t xml:space="preserve">rements of 41 CFR 60-300.5(a).  </w:t>
      </w:r>
      <w:r w:rsidRPr="00B86025">
        <w:t>This regulation prohibits discrimination against qualified protected veterans, and requires affirmative action by covered prime contractors and subcontractors to employ and advance in employment qualified protected veterans.</w:t>
      </w:r>
    </w:p>
    <w:p w14:paraId="1215A331" w14:textId="77777777" w:rsidR="00F874FD" w:rsidRPr="00A3607D" w:rsidRDefault="00F874FD" w:rsidP="00F874FD">
      <w:pPr>
        <w:jc w:val="center"/>
        <w:rPr>
          <w:sz w:val="28"/>
          <w:szCs w:val="28"/>
        </w:rPr>
      </w:pPr>
    </w:p>
    <w:p w14:paraId="632239A9" w14:textId="77777777" w:rsidR="008A4E30" w:rsidRDefault="00FF3031"/>
    <w:sectPr w:rsidR="008A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FD"/>
    <w:rsid w:val="001F5753"/>
    <w:rsid w:val="0020483E"/>
    <w:rsid w:val="002327DD"/>
    <w:rsid w:val="003A7B02"/>
    <w:rsid w:val="003F12CA"/>
    <w:rsid w:val="00411056"/>
    <w:rsid w:val="005C572E"/>
    <w:rsid w:val="00756947"/>
    <w:rsid w:val="00A607C3"/>
    <w:rsid w:val="00AD0707"/>
    <w:rsid w:val="00C1727B"/>
    <w:rsid w:val="00F874FD"/>
    <w:rsid w:val="00FF3031"/>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99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FD"/>
    <w:rPr>
      <w:sz w:val="22"/>
      <w:szCs w:val="22"/>
    </w:rPr>
  </w:style>
  <w:style w:type="paragraph" w:styleId="BalloonText">
    <w:name w:val="Balloon Text"/>
    <w:basedOn w:val="Normal"/>
    <w:link w:val="BalloonTextChar"/>
    <w:uiPriority w:val="99"/>
    <w:semiHidden/>
    <w:unhideWhenUsed/>
    <w:rsid w:val="003A7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Steele, Sandra</cp:lastModifiedBy>
  <cp:revision>2</cp:revision>
  <cp:lastPrinted>2016-10-03T11:28:00Z</cp:lastPrinted>
  <dcterms:created xsi:type="dcterms:W3CDTF">2016-12-12T18:21:00Z</dcterms:created>
  <dcterms:modified xsi:type="dcterms:W3CDTF">2016-12-12T18:21:00Z</dcterms:modified>
</cp:coreProperties>
</file>