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41" w:rsidRDefault="00726241" w:rsidP="00726241">
      <w:pPr>
        <w:pStyle w:val="Header"/>
      </w:pPr>
      <w:r>
        <w:rPr>
          <w:rFonts w:eastAsia="Times New Roman"/>
          <w:b/>
          <w:bCs/>
          <w:sz w:val="36"/>
          <w:szCs w:val="36"/>
        </w:rPr>
        <w:t>Tenure Track Position in Constitutional Law</w:t>
      </w:r>
    </w:p>
    <w:p w:rsidR="00726241" w:rsidRDefault="00726241" w:rsidP="00144D5D">
      <w:bookmarkStart w:id="0" w:name="_GoBack"/>
      <w:bookmarkEnd w:id="0"/>
    </w:p>
    <w:p w:rsidR="00144D5D" w:rsidRPr="00144D5D" w:rsidRDefault="00F34783" w:rsidP="00144D5D">
      <w:r>
        <w:t xml:space="preserve">The Department of Political Science at Radford University invites applications for a </w:t>
      </w:r>
      <w:r w:rsidR="00732F39">
        <w:t>tenure-track</w:t>
      </w:r>
      <w:r w:rsidR="009C042D">
        <w:t xml:space="preserve"> appointment </w:t>
      </w:r>
      <w:r>
        <w:t xml:space="preserve">to teach </w:t>
      </w:r>
      <w:r w:rsidR="00DE516F">
        <w:t xml:space="preserve">courses in Constitutional Law </w:t>
      </w:r>
      <w:r>
        <w:t>beginning August 10, 201</w:t>
      </w:r>
      <w:r w:rsidR="00E05415">
        <w:t>7</w:t>
      </w:r>
      <w:r>
        <w:t xml:space="preserve">.  </w:t>
      </w:r>
      <w:r w:rsidR="00ED610A">
        <w:t xml:space="preserve">Radford University prides itself in </w:t>
      </w:r>
      <w:r w:rsidR="00732F39">
        <w:t xml:space="preserve">the </w:t>
      </w:r>
      <w:r w:rsidR="00ED610A">
        <w:t xml:space="preserve">quality of its teaching, instructional support, and strong faculty-student ties. </w:t>
      </w:r>
    </w:p>
    <w:p w:rsidR="00144D5D" w:rsidRDefault="00144D5D" w:rsidP="00144D5D">
      <w:pPr>
        <w:rPr>
          <w:b/>
        </w:rPr>
      </w:pPr>
    </w:p>
    <w:p w:rsidR="00144D5D" w:rsidRPr="00D300FD" w:rsidRDefault="00144D5D" w:rsidP="00144D5D">
      <w:r w:rsidRPr="00D300FD">
        <w:t>Located in the scenic New River Valley, between the Blue Ridge Mountains to the south and the Appalachians to the north, Radford University is a growing university</w:t>
      </w:r>
      <w:r w:rsidR="003D3202">
        <w:t xml:space="preserve"> with approximately 9,500</w:t>
      </w:r>
      <w:r w:rsidRPr="00D300FD">
        <w:t xml:space="preserve"> students.  A student-focused institution, Radford’s commitment to student engagement provides a wide range of opportunities for learning, growth, and collaboration for faculty as well as students.</w:t>
      </w:r>
    </w:p>
    <w:p w:rsidR="00144D5D" w:rsidRPr="00D300FD" w:rsidRDefault="00144D5D" w:rsidP="00144D5D"/>
    <w:p w:rsidR="00144D5D" w:rsidRPr="00D300FD" w:rsidRDefault="00144D5D" w:rsidP="00144D5D">
      <w:r w:rsidRPr="00D300FD">
        <w:t>As the largest college at Radford University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as well as in professional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144D5D" w:rsidRPr="00D300FD" w:rsidRDefault="00144D5D" w:rsidP="00144D5D"/>
    <w:p w:rsidR="00144D5D" w:rsidRPr="00D300FD" w:rsidRDefault="00DE516F" w:rsidP="00144D5D">
      <w:r>
        <w:t xml:space="preserve">The College of Humanities and Behavioral Sciences at </w:t>
      </w:r>
      <w:r w:rsidR="00144D5D" w:rsidRPr="00D300FD">
        <w:t xml:space="preserve">Radford </w:t>
      </w:r>
      <w:r>
        <w:t xml:space="preserve">University is </w:t>
      </w:r>
      <w:r w:rsidR="00ED610A">
        <w:t>located in the</w:t>
      </w:r>
      <w:r>
        <w:t xml:space="preserve"> new </w:t>
      </w:r>
      <w:r w:rsidR="00144D5D" w:rsidRPr="00D300FD">
        <w:t xml:space="preserve">145,000 square foot state-of-the-art instructional facility that </w:t>
      </w:r>
      <w:r w:rsidR="00ED610A">
        <w:t>is</w:t>
      </w:r>
      <w:r w:rsidR="00144D5D" w:rsidRPr="00D300FD">
        <w:t xml:space="preserve"> home to all 125+ college faculty members.  Centrally located on the main quad of the campus, it </w:t>
      </w:r>
      <w:r w:rsidR="00732F39">
        <w:t xml:space="preserve">is the </w:t>
      </w:r>
      <w:r w:rsidR="00144D5D" w:rsidRPr="00D300FD">
        <w:t>largest academic building at the university and house</w:t>
      </w:r>
      <w:r w:rsidR="00732F39">
        <w:t>s</w:t>
      </w:r>
      <w:r w:rsidR="00144D5D" w:rsidRPr="00D300FD">
        <w:t xml:space="preserve"> an array of specialized teaching and research facilities. </w:t>
      </w:r>
    </w:p>
    <w:p w:rsidR="004007BD" w:rsidRDefault="004007BD" w:rsidP="00141728">
      <w:pPr>
        <w:rPr>
          <w:b/>
        </w:rPr>
      </w:pPr>
    </w:p>
    <w:p w:rsidR="004E494D" w:rsidRPr="00C849B5" w:rsidRDefault="00584E30" w:rsidP="00141728">
      <w:r>
        <w:t>Candidates</w:t>
      </w:r>
      <w:r w:rsidR="00484C5D">
        <w:t xml:space="preserve"> should possess</w:t>
      </w:r>
      <w:r w:rsidR="0030125A">
        <w:t xml:space="preserve">: (1) </w:t>
      </w:r>
      <w:r w:rsidR="00484C5D">
        <w:t xml:space="preserve">a Ph.D. </w:t>
      </w:r>
      <w:r w:rsidR="00055685">
        <w:t>in Political Science</w:t>
      </w:r>
      <w:r w:rsidR="0003616C">
        <w:t xml:space="preserve"> or related field</w:t>
      </w:r>
      <w:r w:rsidR="00DE516F">
        <w:t xml:space="preserve"> (</w:t>
      </w:r>
      <w:r w:rsidR="00436041">
        <w:t xml:space="preserve">Candidates with both </w:t>
      </w:r>
      <w:r w:rsidR="0003616C">
        <w:t xml:space="preserve">a Ph.D. and a J.D. </w:t>
      </w:r>
      <w:r w:rsidR="00436041">
        <w:t xml:space="preserve">are </w:t>
      </w:r>
      <w:r w:rsidR="0003616C">
        <w:t>preferred</w:t>
      </w:r>
      <w:r w:rsidR="00436041">
        <w:t>. ABD will be considered</w:t>
      </w:r>
      <w:r w:rsidR="00DE516F">
        <w:t>)</w:t>
      </w:r>
      <w:r w:rsidR="00484C5D">
        <w:t xml:space="preserve">; </w:t>
      </w:r>
      <w:r w:rsidR="0030125A">
        <w:t>(2)</w:t>
      </w:r>
      <w:r w:rsidR="00055685">
        <w:t xml:space="preserve"> the ability </w:t>
      </w:r>
      <w:r w:rsidR="004007BD">
        <w:t>t</w:t>
      </w:r>
      <w:r w:rsidR="0030125A">
        <w:t>o</w:t>
      </w:r>
      <w:r w:rsidR="004007BD">
        <w:t xml:space="preserve"> teach </w:t>
      </w:r>
      <w:r w:rsidR="00484C5D">
        <w:t xml:space="preserve">Constitutional Law </w:t>
      </w:r>
      <w:r w:rsidR="00C50056">
        <w:t>and other courses as assigned</w:t>
      </w:r>
      <w:r w:rsidR="0003616C">
        <w:t xml:space="preserve"> (preference for candidates who can also teach Political Theory</w:t>
      </w:r>
      <w:r w:rsidR="00436041">
        <w:t>)</w:t>
      </w:r>
      <w:r w:rsidR="00484C5D">
        <w:t>; (3) a strong commitment to undergraduate teaching</w:t>
      </w:r>
      <w:r w:rsidR="00147EFB">
        <w:t xml:space="preserve">; and (4) </w:t>
      </w:r>
      <w:r w:rsidR="00B34FD5">
        <w:t>a productive program of research</w:t>
      </w:r>
      <w:r w:rsidR="00147EFB">
        <w:t xml:space="preserve"> in the discipline</w:t>
      </w:r>
      <w:r w:rsidR="00484C5D">
        <w:t xml:space="preserve">. </w:t>
      </w:r>
      <w:r w:rsidR="00F34783">
        <w:t xml:space="preserve">The successful applicant will be expected to advise students interested </w:t>
      </w:r>
      <w:r w:rsidR="00DE516F">
        <w:t>in pre-law</w:t>
      </w:r>
      <w:r w:rsidR="00F34783">
        <w:t xml:space="preserve">.  </w:t>
      </w:r>
    </w:p>
    <w:p w:rsidR="004E494D" w:rsidRDefault="004E494D" w:rsidP="00141728">
      <w:pPr>
        <w:rPr>
          <w:b/>
        </w:rPr>
      </w:pPr>
    </w:p>
    <w:p w:rsidR="004E494D" w:rsidRPr="00C849B5" w:rsidRDefault="004E494D" w:rsidP="00141728">
      <w:pPr>
        <w:rPr>
          <w:rFonts w:eastAsiaTheme="minorEastAsia" w:cs="Arial"/>
          <w:color w:val="262626"/>
        </w:rPr>
      </w:pPr>
      <w:r w:rsidRPr="00C849B5">
        <w:rPr>
          <w:rFonts w:eastAsiaTheme="minorEastAsia" w:cs="Arial"/>
          <w:color w:val="262626"/>
        </w:rPr>
        <w:t xml:space="preserve">Radford University is an EO/AA employer committed to diversity.  All new hires to Radford University will be subject to E-Verify beginning June 1, 2011. E-Verify is administered by the U. S. Department of Homeland Security, USCIS-Verification Division and the Social Security Administration and allows participating employers to electronically verify employment eligibility. </w:t>
      </w:r>
    </w:p>
    <w:p w:rsidR="004E494D" w:rsidRPr="00E31AD2" w:rsidRDefault="004E494D" w:rsidP="00141728">
      <w:pPr>
        <w:rPr>
          <w:rFonts w:eastAsiaTheme="minorEastAsia" w:cs="Arial"/>
          <w:b/>
          <w:color w:val="262626"/>
        </w:rPr>
      </w:pPr>
    </w:p>
    <w:p w:rsidR="004E494D" w:rsidRDefault="004E494D" w:rsidP="00141728">
      <w:pPr>
        <w:rPr>
          <w:rFonts w:eastAsiaTheme="minorEastAsia" w:cs="Arial"/>
          <w:b/>
          <w:color w:val="262626"/>
        </w:rPr>
      </w:pPr>
      <w:r w:rsidRPr="00E31AD2">
        <w:rPr>
          <w:rFonts w:eastAsiaTheme="minorEastAsia" w:cs="Arial"/>
          <w:b/>
          <w:color w:val="262626"/>
        </w:rPr>
        <w:t>HOW TO APPLY</w:t>
      </w:r>
    </w:p>
    <w:p w:rsidR="00B52607" w:rsidRPr="00E31AD2" w:rsidRDefault="00B52607" w:rsidP="009E0532">
      <w:pPr>
        <w:jc w:val="left"/>
        <w:rPr>
          <w:rFonts w:eastAsiaTheme="minorEastAsia" w:cs="Arial"/>
          <w:b/>
          <w:color w:val="262626"/>
        </w:rPr>
      </w:pPr>
    </w:p>
    <w:p w:rsidR="009E0532" w:rsidRDefault="004E494D" w:rsidP="009E0532">
      <w:pPr>
        <w:pStyle w:val="PlainText"/>
      </w:pPr>
      <w:r w:rsidRPr="00E31AD2">
        <w:rPr>
          <w:rFonts w:eastAsiaTheme="minorEastAsia" w:cs="Arial"/>
          <w:color w:val="262626"/>
        </w:rPr>
        <w:t>Candidates must submit the following electronically:</w:t>
      </w:r>
      <w:r w:rsidR="00ED316D" w:rsidRPr="00E31AD2">
        <w:rPr>
          <w:rFonts w:eastAsiaTheme="minorEastAsia" w:cs="Arial"/>
          <w:color w:val="262626"/>
        </w:rPr>
        <w:t xml:space="preserve"> </w:t>
      </w:r>
      <w:r w:rsidRPr="00055685">
        <w:rPr>
          <w:rFonts w:eastAsiaTheme="minorEastAsia" w:cs="Arial"/>
        </w:rPr>
        <w:t xml:space="preserve">(1) a letter of application; </w:t>
      </w:r>
      <w:r w:rsidR="00ED316D" w:rsidRPr="00055685">
        <w:rPr>
          <w:rFonts w:eastAsiaTheme="minorEastAsia" w:cs="Arial"/>
        </w:rPr>
        <w:t xml:space="preserve">(2) </w:t>
      </w:r>
      <w:r w:rsidR="009E0532">
        <w:rPr>
          <w:rFonts w:eastAsiaTheme="minorEastAsia" w:cs="Arial"/>
        </w:rPr>
        <w:t xml:space="preserve">a </w:t>
      </w:r>
      <w:r w:rsidR="00ED316D" w:rsidRPr="00055685">
        <w:rPr>
          <w:rFonts w:eastAsiaTheme="minorEastAsia" w:cs="Arial"/>
        </w:rPr>
        <w:t xml:space="preserve">current and complete curriculum vita; (3) </w:t>
      </w:r>
      <w:r w:rsidR="009E0532">
        <w:rPr>
          <w:rFonts w:eastAsiaTheme="minorEastAsia" w:cs="Arial"/>
        </w:rPr>
        <w:t xml:space="preserve">a </w:t>
      </w:r>
      <w:r w:rsidR="00ED316D" w:rsidRPr="00055685">
        <w:rPr>
          <w:rFonts w:eastAsiaTheme="minorEastAsia" w:cs="Arial"/>
        </w:rPr>
        <w:t>statement of teaching philosophy; (4</w:t>
      </w:r>
      <w:r w:rsidRPr="00055685">
        <w:rPr>
          <w:rFonts w:eastAsiaTheme="minorEastAsia" w:cs="Arial"/>
        </w:rPr>
        <w:t>) evidence of teaching effectiveness</w:t>
      </w:r>
      <w:r w:rsidR="00ED316D" w:rsidRPr="00055685">
        <w:rPr>
          <w:rFonts w:eastAsiaTheme="minorEastAsia" w:cs="Arial"/>
        </w:rPr>
        <w:t>; (5</w:t>
      </w:r>
      <w:r w:rsidRPr="00055685">
        <w:rPr>
          <w:rFonts w:eastAsiaTheme="minorEastAsia" w:cs="Arial"/>
        </w:rPr>
        <w:t xml:space="preserve">) </w:t>
      </w:r>
      <w:r w:rsidR="00C05A53">
        <w:rPr>
          <w:rFonts w:eastAsiaTheme="minorEastAsia" w:cs="Arial"/>
        </w:rPr>
        <w:t xml:space="preserve">a research sample; (6) </w:t>
      </w:r>
      <w:r w:rsidRPr="00055685">
        <w:rPr>
          <w:rFonts w:eastAsiaTheme="minorEastAsia" w:cs="Arial"/>
        </w:rPr>
        <w:t>names, addresses, email addresses, and telephone numbers of at least three profes</w:t>
      </w:r>
      <w:r w:rsidR="00ED316D" w:rsidRPr="00055685">
        <w:rPr>
          <w:rFonts w:eastAsiaTheme="minorEastAsia" w:cs="Arial"/>
        </w:rPr>
        <w:t>s</w:t>
      </w:r>
      <w:r w:rsidR="00C05A53">
        <w:rPr>
          <w:rFonts w:eastAsiaTheme="minorEastAsia" w:cs="Arial"/>
        </w:rPr>
        <w:t>ional/academic references and (7</w:t>
      </w:r>
      <w:r w:rsidRPr="00055685">
        <w:rPr>
          <w:rFonts w:eastAsiaTheme="minorEastAsia" w:cs="Arial"/>
        </w:rPr>
        <w:t>) c</w:t>
      </w:r>
      <w:r w:rsidR="00055685">
        <w:rPr>
          <w:rFonts w:eastAsiaTheme="minorEastAsia" w:cs="Arial"/>
        </w:rPr>
        <w:t xml:space="preserve">opies of unofficial transcripts.  </w:t>
      </w:r>
      <w:r w:rsidRPr="00E31AD2">
        <w:rPr>
          <w:rFonts w:eastAsiaTheme="minorEastAsia" w:cs="Arial"/>
          <w:color w:val="262626"/>
        </w:rPr>
        <w:t xml:space="preserve">All materials </w:t>
      </w:r>
      <w:r w:rsidR="00587463">
        <w:t xml:space="preserve">should be </w:t>
      </w:r>
      <w:r w:rsidR="00E26CEA">
        <w:t xml:space="preserve">directed </w:t>
      </w:r>
      <w:r w:rsidR="00587463">
        <w:t>to Reginal</w:t>
      </w:r>
      <w:r w:rsidR="00B52607">
        <w:t>d Shareef, PhD., Chair, Search Co</w:t>
      </w:r>
      <w:r w:rsidR="00587463">
        <w:t xml:space="preserve">mmittee at </w:t>
      </w:r>
      <w:hyperlink r:id="rId7" w:history="1">
        <w:r w:rsidR="00587463" w:rsidRPr="007C4DC7">
          <w:rPr>
            <w:rStyle w:val="Hyperlink"/>
          </w:rPr>
          <w:t>rshareef@radford.edu</w:t>
        </w:r>
      </w:hyperlink>
      <w:r w:rsidR="00B52607">
        <w:rPr>
          <w:rStyle w:val="Hyperlink"/>
        </w:rPr>
        <w:t>.</w:t>
      </w:r>
      <w:r w:rsidR="00587463">
        <w:t xml:space="preserve">  </w:t>
      </w:r>
      <w:r w:rsidR="009E0532">
        <w:t xml:space="preserve">Applications will be accepted until the position is filled.  To receive full consideration, applications must be received by </w:t>
      </w:r>
      <w:r w:rsidR="00F12DC8">
        <w:t>October 15, 2016</w:t>
      </w:r>
      <w:r w:rsidR="00ED610A">
        <w:t>.</w:t>
      </w:r>
    </w:p>
    <w:p w:rsidR="00587463" w:rsidRDefault="00587463">
      <w:r>
        <w:t xml:space="preserve">  </w:t>
      </w:r>
    </w:p>
    <w:p w:rsidR="00F35EAA" w:rsidRDefault="00F35EAA" w:rsidP="00732F39"/>
    <w:sectPr w:rsidR="00F35EAA" w:rsidSect="00D74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CC" w:rsidRDefault="00B86DCC" w:rsidP="00055685">
      <w:r>
        <w:separator/>
      </w:r>
    </w:p>
  </w:endnote>
  <w:endnote w:type="continuationSeparator" w:id="0">
    <w:p w:rsidR="00B86DCC" w:rsidRDefault="00B86DCC" w:rsidP="000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CC" w:rsidRDefault="00B86DCC" w:rsidP="00055685">
      <w:r>
        <w:separator/>
      </w:r>
    </w:p>
  </w:footnote>
  <w:footnote w:type="continuationSeparator" w:id="0">
    <w:p w:rsidR="00B86DCC" w:rsidRDefault="00B86DCC" w:rsidP="0005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4D"/>
    <w:rsid w:val="0003616C"/>
    <w:rsid w:val="00055685"/>
    <w:rsid w:val="000B02AA"/>
    <w:rsid w:val="000C34CE"/>
    <w:rsid w:val="000D4942"/>
    <w:rsid w:val="000F1E48"/>
    <w:rsid w:val="000F20B9"/>
    <w:rsid w:val="00120F82"/>
    <w:rsid w:val="00141728"/>
    <w:rsid w:val="001428C5"/>
    <w:rsid w:val="00144D5D"/>
    <w:rsid w:val="00147EFB"/>
    <w:rsid w:val="00213EC5"/>
    <w:rsid w:val="00224C2D"/>
    <w:rsid w:val="0030125A"/>
    <w:rsid w:val="0033468C"/>
    <w:rsid w:val="00372BDD"/>
    <w:rsid w:val="003A0629"/>
    <w:rsid w:val="003D3202"/>
    <w:rsid w:val="003E0F0C"/>
    <w:rsid w:val="004007BD"/>
    <w:rsid w:val="00427198"/>
    <w:rsid w:val="00436041"/>
    <w:rsid w:val="00470E6B"/>
    <w:rsid w:val="00484C5D"/>
    <w:rsid w:val="004B539C"/>
    <w:rsid w:val="004C57BE"/>
    <w:rsid w:val="004E494D"/>
    <w:rsid w:val="004F0203"/>
    <w:rsid w:val="004F1BC4"/>
    <w:rsid w:val="00520304"/>
    <w:rsid w:val="00555569"/>
    <w:rsid w:val="00584E30"/>
    <w:rsid w:val="00587463"/>
    <w:rsid w:val="005A03DA"/>
    <w:rsid w:val="006A15A6"/>
    <w:rsid w:val="00707445"/>
    <w:rsid w:val="00726241"/>
    <w:rsid w:val="00732F39"/>
    <w:rsid w:val="00741B5D"/>
    <w:rsid w:val="007826EC"/>
    <w:rsid w:val="007A5484"/>
    <w:rsid w:val="007B50E6"/>
    <w:rsid w:val="00814ED0"/>
    <w:rsid w:val="00872F87"/>
    <w:rsid w:val="008C31F7"/>
    <w:rsid w:val="008E1B49"/>
    <w:rsid w:val="009648A0"/>
    <w:rsid w:val="009822EE"/>
    <w:rsid w:val="00997D61"/>
    <w:rsid w:val="009C042D"/>
    <w:rsid w:val="009E0532"/>
    <w:rsid w:val="009F0613"/>
    <w:rsid w:val="00A64CBF"/>
    <w:rsid w:val="00B1013A"/>
    <w:rsid w:val="00B32AC4"/>
    <w:rsid w:val="00B34FD5"/>
    <w:rsid w:val="00B52607"/>
    <w:rsid w:val="00B52851"/>
    <w:rsid w:val="00B72464"/>
    <w:rsid w:val="00B86DCC"/>
    <w:rsid w:val="00C05A53"/>
    <w:rsid w:val="00C45F9B"/>
    <w:rsid w:val="00C50056"/>
    <w:rsid w:val="00C849B5"/>
    <w:rsid w:val="00CB433C"/>
    <w:rsid w:val="00D01D9E"/>
    <w:rsid w:val="00D300FD"/>
    <w:rsid w:val="00D514FC"/>
    <w:rsid w:val="00D747C4"/>
    <w:rsid w:val="00DB4E4E"/>
    <w:rsid w:val="00DE516F"/>
    <w:rsid w:val="00E05415"/>
    <w:rsid w:val="00E11606"/>
    <w:rsid w:val="00E26CEA"/>
    <w:rsid w:val="00E31AD2"/>
    <w:rsid w:val="00E40BFF"/>
    <w:rsid w:val="00E62160"/>
    <w:rsid w:val="00ED316D"/>
    <w:rsid w:val="00ED610A"/>
    <w:rsid w:val="00EE207A"/>
    <w:rsid w:val="00F06130"/>
    <w:rsid w:val="00F12DC8"/>
    <w:rsid w:val="00F34783"/>
    <w:rsid w:val="00F35EAA"/>
    <w:rsid w:val="00FB1D2F"/>
    <w:rsid w:val="00FB4F62"/>
    <w:rsid w:val="00FB59C7"/>
    <w:rsid w:val="00FD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FA9B"/>
  <w15:docId w15:val="{27E823F5-602E-4075-8024-C2EFF8AD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ED0"/>
    <w:rPr>
      <w:color w:val="0000FF" w:themeColor="hyperlink"/>
      <w:u w:val="single"/>
    </w:rPr>
  </w:style>
  <w:style w:type="character" w:customStyle="1" w:styleId="lead-in3">
    <w:name w:val="lead-in3"/>
    <w:basedOn w:val="DefaultParagraphFont"/>
    <w:rsid w:val="00814ED0"/>
    <w:rPr>
      <w:b/>
      <w:bCs/>
      <w:sz w:val="31"/>
      <w:szCs w:val="31"/>
    </w:rPr>
  </w:style>
  <w:style w:type="character" w:styleId="FollowedHyperlink">
    <w:name w:val="FollowedHyperlink"/>
    <w:basedOn w:val="DefaultParagraphFont"/>
    <w:uiPriority w:val="99"/>
    <w:semiHidden/>
    <w:unhideWhenUsed/>
    <w:rsid w:val="009F0613"/>
    <w:rPr>
      <w:color w:val="800080" w:themeColor="followedHyperlink"/>
      <w:u w:val="single"/>
    </w:rPr>
  </w:style>
  <w:style w:type="paragraph" w:styleId="Header">
    <w:name w:val="header"/>
    <w:basedOn w:val="Normal"/>
    <w:link w:val="HeaderChar"/>
    <w:uiPriority w:val="99"/>
    <w:unhideWhenUsed/>
    <w:rsid w:val="00055685"/>
    <w:pPr>
      <w:tabs>
        <w:tab w:val="center" w:pos="4680"/>
        <w:tab w:val="right" w:pos="9360"/>
      </w:tabs>
    </w:pPr>
  </w:style>
  <w:style w:type="character" w:customStyle="1" w:styleId="HeaderChar">
    <w:name w:val="Header Char"/>
    <w:basedOn w:val="DefaultParagraphFont"/>
    <w:link w:val="Header"/>
    <w:uiPriority w:val="99"/>
    <w:rsid w:val="00055685"/>
  </w:style>
  <w:style w:type="paragraph" w:styleId="Footer">
    <w:name w:val="footer"/>
    <w:basedOn w:val="Normal"/>
    <w:link w:val="FooterChar"/>
    <w:uiPriority w:val="99"/>
    <w:unhideWhenUsed/>
    <w:rsid w:val="00055685"/>
    <w:pPr>
      <w:tabs>
        <w:tab w:val="center" w:pos="4680"/>
        <w:tab w:val="right" w:pos="9360"/>
      </w:tabs>
    </w:pPr>
  </w:style>
  <w:style w:type="character" w:customStyle="1" w:styleId="FooterChar">
    <w:name w:val="Footer Char"/>
    <w:basedOn w:val="DefaultParagraphFont"/>
    <w:link w:val="Footer"/>
    <w:uiPriority w:val="99"/>
    <w:rsid w:val="00055685"/>
  </w:style>
  <w:style w:type="paragraph" w:styleId="BalloonText">
    <w:name w:val="Balloon Text"/>
    <w:basedOn w:val="Normal"/>
    <w:link w:val="BalloonTextChar"/>
    <w:uiPriority w:val="99"/>
    <w:semiHidden/>
    <w:unhideWhenUsed/>
    <w:rsid w:val="00055685"/>
    <w:rPr>
      <w:rFonts w:ascii="Tahoma" w:hAnsi="Tahoma" w:cs="Tahoma"/>
      <w:sz w:val="16"/>
      <w:szCs w:val="16"/>
    </w:rPr>
  </w:style>
  <w:style w:type="character" w:customStyle="1" w:styleId="BalloonTextChar">
    <w:name w:val="Balloon Text Char"/>
    <w:basedOn w:val="DefaultParagraphFont"/>
    <w:link w:val="BalloonText"/>
    <w:uiPriority w:val="99"/>
    <w:semiHidden/>
    <w:rsid w:val="00055685"/>
    <w:rPr>
      <w:rFonts w:ascii="Tahoma" w:hAnsi="Tahoma" w:cs="Tahoma"/>
      <w:sz w:val="16"/>
      <w:szCs w:val="16"/>
    </w:rPr>
  </w:style>
  <w:style w:type="paragraph" w:styleId="PlainText">
    <w:name w:val="Plain Text"/>
    <w:basedOn w:val="Normal"/>
    <w:link w:val="PlainTextChar"/>
    <w:uiPriority w:val="99"/>
    <w:semiHidden/>
    <w:unhideWhenUsed/>
    <w:rsid w:val="009E0532"/>
    <w:pPr>
      <w:jc w:val="left"/>
    </w:pPr>
    <w:rPr>
      <w:rFonts w:ascii="Calibri" w:hAnsi="Calibri"/>
      <w:szCs w:val="21"/>
    </w:rPr>
  </w:style>
  <w:style w:type="character" w:customStyle="1" w:styleId="PlainTextChar">
    <w:name w:val="Plain Text Char"/>
    <w:basedOn w:val="DefaultParagraphFont"/>
    <w:link w:val="PlainText"/>
    <w:uiPriority w:val="99"/>
    <w:semiHidden/>
    <w:rsid w:val="009E05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hareef@radfo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984C-E4F0-4786-A0C0-A29910C5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Shoemaker, Patricia B</dc:creator>
  <cp:lastModifiedBy>Conner, Rhonda</cp:lastModifiedBy>
  <cp:revision>3</cp:revision>
  <cp:lastPrinted>2016-09-05T12:35:00Z</cp:lastPrinted>
  <dcterms:created xsi:type="dcterms:W3CDTF">2016-09-20T18:28:00Z</dcterms:created>
  <dcterms:modified xsi:type="dcterms:W3CDTF">2016-09-20T18:59:00Z</dcterms:modified>
</cp:coreProperties>
</file>