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8A" w:rsidRPr="008104E3" w:rsidRDefault="009333C8" w:rsidP="009333C8">
      <w:pPr>
        <w:rPr>
          <w:rFonts w:ascii="Calibri" w:hAnsi="Calibri"/>
          <w:sz w:val="22"/>
          <w:szCs w:val="22"/>
        </w:rPr>
      </w:pPr>
      <w:bookmarkStart w:id="0" w:name="_GoBack"/>
      <w:bookmarkEnd w:id="0"/>
      <w:r w:rsidRPr="008104E3">
        <w:rPr>
          <w:rFonts w:ascii="Calibri" w:hAnsi="Calibri"/>
          <w:b/>
          <w:sz w:val="22"/>
          <w:szCs w:val="22"/>
        </w:rPr>
        <w:t xml:space="preserve">Radford University </w:t>
      </w:r>
      <w:r w:rsidR="00FD5F8E" w:rsidRPr="008104E3">
        <w:rPr>
          <w:rFonts w:ascii="Calibri" w:hAnsi="Calibri"/>
          <w:sz w:val="22"/>
          <w:szCs w:val="22"/>
        </w:rPr>
        <w:t xml:space="preserve">announces a </w:t>
      </w:r>
      <w:r w:rsidRPr="008104E3">
        <w:rPr>
          <w:rFonts w:ascii="Calibri" w:hAnsi="Calibri"/>
          <w:sz w:val="22"/>
          <w:szCs w:val="22"/>
        </w:rPr>
        <w:t>full-time</w:t>
      </w:r>
      <w:r w:rsidR="00C104E5" w:rsidRPr="008104E3">
        <w:rPr>
          <w:rFonts w:ascii="Calibri" w:hAnsi="Calibri"/>
          <w:sz w:val="22"/>
          <w:szCs w:val="22"/>
        </w:rPr>
        <w:t>, one year</w:t>
      </w:r>
      <w:r w:rsidRPr="008104E3">
        <w:rPr>
          <w:rFonts w:ascii="Calibri" w:hAnsi="Calibri"/>
          <w:sz w:val="22"/>
          <w:szCs w:val="22"/>
        </w:rPr>
        <w:t xml:space="preserve"> te</w:t>
      </w:r>
      <w:r w:rsidR="00FD5F8E" w:rsidRPr="008104E3">
        <w:rPr>
          <w:rFonts w:ascii="Calibri" w:hAnsi="Calibri"/>
          <w:sz w:val="22"/>
          <w:szCs w:val="22"/>
        </w:rPr>
        <w:t xml:space="preserve">mporary </w:t>
      </w:r>
      <w:r w:rsidR="00C104E5" w:rsidRPr="008104E3">
        <w:rPr>
          <w:rFonts w:ascii="Calibri" w:hAnsi="Calibri"/>
          <w:sz w:val="22"/>
          <w:szCs w:val="22"/>
        </w:rPr>
        <w:t xml:space="preserve">faculty </w:t>
      </w:r>
      <w:r w:rsidRPr="008104E3">
        <w:rPr>
          <w:rFonts w:ascii="Calibri" w:hAnsi="Calibri"/>
          <w:sz w:val="22"/>
          <w:szCs w:val="22"/>
        </w:rPr>
        <w:t xml:space="preserve">position </w:t>
      </w:r>
      <w:r w:rsidR="00F56D89" w:rsidRPr="008104E3">
        <w:rPr>
          <w:rFonts w:ascii="Calibri" w:hAnsi="Calibri"/>
          <w:sz w:val="22"/>
          <w:szCs w:val="22"/>
        </w:rPr>
        <w:t xml:space="preserve">in Theatre </w:t>
      </w:r>
      <w:r w:rsidRPr="008104E3">
        <w:rPr>
          <w:rFonts w:ascii="Calibri" w:hAnsi="Calibri"/>
          <w:sz w:val="22"/>
          <w:szCs w:val="22"/>
        </w:rPr>
        <w:t>beginning August 20</w:t>
      </w:r>
      <w:r w:rsidR="00FD5F8E" w:rsidRPr="008104E3">
        <w:rPr>
          <w:rFonts w:ascii="Calibri" w:hAnsi="Calibri"/>
          <w:sz w:val="22"/>
          <w:szCs w:val="22"/>
        </w:rPr>
        <w:t>1</w:t>
      </w:r>
      <w:r w:rsidR="0043767C" w:rsidRPr="008104E3">
        <w:rPr>
          <w:rFonts w:ascii="Calibri" w:hAnsi="Calibri"/>
          <w:sz w:val="22"/>
          <w:szCs w:val="22"/>
        </w:rPr>
        <w:t>5</w:t>
      </w:r>
      <w:r w:rsidR="00FD5F8E" w:rsidRPr="008104E3">
        <w:rPr>
          <w:rFonts w:ascii="Calibri" w:hAnsi="Calibri"/>
          <w:sz w:val="22"/>
          <w:szCs w:val="22"/>
        </w:rPr>
        <w:t xml:space="preserve">. </w:t>
      </w:r>
      <w:r w:rsidR="00902CB9" w:rsidRPr="008104E3">
        <w:rPr>
          <w:rFonts w:ascii="Calibri" w:hAnsi="Calibri"/>
          <w:sz w:val="22"/>
          <w:szCs w:val="22"/>
        </w:rPr>
        <w:t xml:space="preserve">Duties include teaching Stanislavski-based acting classes, teaching Theatre Appreciation, and directing one theatre production. Expertise teaching </w:t>
      </w:r>
      <w:r w:rsidR="00F56D89" w:rsidRPr="008104E3">
        <w:rPr>
          <w:rFonts w:ascii="Calibri" w:hAnsi="Calibri"/>
          <w:sz w:val="22"/>
          <w:szCs w:val="22"/>
        </w:rPr>
        <w:t xml:space="preserve">in </w:t>
      </w:r>
      <w:r w:rsidR="00902CB9" w:rsidRPr="008104E3">
        <w:rPr>
          <w:rFonts w:ascii="Calibri" w:hAnsi="Calibri"/>
          <w:sz w:val="22"/>
          <w:szCs w:val="22"/>
        </w:rPr>
        <w:t xml:space="preserve">an additional theatre specialty is a plus. </w:t>
      </w:r>
      <w:r w:rsidR="00FD5F8E" w:rsidRPr="008104E3">
        <w:rPr>
          <w:rFonts w:ascii="Calibri" w:hAnsi="Calibri"/>
          <w:sz w:val="22"/>
          <w:szCs w:val="22"/>
        </w:rPr>
        <w:t>Requirements:</w:t>
      </w:r>
      <w:r w:rsidRPr="008104E3">
        <w:rPr>
          <w:rFonts w:ascii="Calibri" w:hAnsi="Calibri"/>
          <w:sz w:val="22"/>
          <w:szCs w:val="22"/>
        </w:rPr>
        <w:t xml:space="preserve"> </w:t>
      </w:r>
      <w:r w:rsidR="00902CB9" w:rsidRPr="008104E3">
        <w:rPr>
          <w:rFonts w:ascii="Calibri" w:hAnsi="Calibri"/>
          <w:sz w:val="22"/>
          <w:szCs w:val="22"/>
        </w:rPr>
        <w:t xml:space="preserve">a </w:t>
      </w:r>
      <w:r w:rsidRPr="008104E3">
        <w:rPr>
          <w:rFonts w:ascii="Calibri" w:hAnsi="Calibri"/>
          <w:sz w:val="22"/>
          <w:szCs w:val="22"/>
        </w:rPr>
        <w:t>terminal degree in acting</w:t>
      </w:r>
      <w:r w:rsidR="00FD5F8E" w:rsidRPr="008104E3">
        <w:rPr>
          <w:rFonts w:ascii="Calibri" w:hAnsi="Calibri"/>
          <w:sz w:val="22"/>
          <w:szCs w:val="22"/>
        </w:rPr>
        <w:t xml:space="preserve"> or </w:t>
      </w:r>
      <w:r w:rsidRPr="008104E3">
        <w:rPr>
          <w:rFonts w:ascii="Calibri" w:hAnsi="Calibri"/>
          <w:sz w:val="22"/>
          <w:szCs w:val="22"/>
        </w:rPr>
        <w:t xml:space="preserve">directing, </w:t>
      </w:r>
      <w:r w:rsidR="00FD5F8E" w:rsidRPr="008104E3">
        <w:rPr>
          <w:rFonts w:ascii="Calibri" w:hAnsi="Calibri"/>
          <w:sz w:val="22"/>
          <w:szCs w:val="22"/>
        </w:rPr>
        <w:t xml:space="preserve">professional acting experience, </w:t>
      </w:r>
      <w:r w:rsidRPr="008104E3">
        <w:rPr>
          <w:rFonts w:ascii="Calibri" w:hAnsi="Calibri"/>
          <w:sz w:val="22"/>
          <w:szCs w:val="22"/>
        </w:rPr>
        <w:t xml:space="preserve">commitment to </w:t>
      </w:r>
      <w:r w:rsidR="00FD5F8E" w:rsidRPr="008104E3">
        <w:rPr>
          <w:rFonts w:ascii="Calibri" w:hAnsi="Calibri"/>
          <w:sz w:val="22"/>
          <w:szCs w:val="22"/>
        </w:rPr>
        <w:t xml:space="preserve">undergraduate </w:t>
      </w:r>
      <w:r w:rsidRPr="008104E3">
        <w:rPr>
          <w:rFonts w:ascii="Calibri" w:hAnsi="Calibri"/>
          <w:sz w:val="22"/>
          <w:szCs w:val="22"/>
        </w:rPr>
        <w:t xml:space="preserve">teaching, and directing </w:t>
      </w:r>
      <w:r w:rsidR="00FD5F8E" w:rsidRPr="008104E3">
        <w:rPr>
          <w:rFonts w:ascii="Calibri" w:hAnsi="Calibri"/>
          <w:sz w:val="22"/>
          <w:szCs w:val="22"/>
        </w:rPr>
        <w:t>experience</w:t>
      </w:r>
      <w:r w:rsidRPr="008104E3">
        <w:rPr>
          <w:rFonts w:ascii="Calibri" w:hAnsi="Calibri"/>
          <w:sz w:val="22"/>
          <w:szCs w:val="22"/>
        </w:rPr>
        <w:t>.</w:t>
      </w:r>
      <w:r w:rsidR="00980222" w:rsidRPr="008104E3">
        <w:rPr>
          <w:rFonts w:ascii="Calibri" w:hAnsi="Calibri"/>
          <w:sz w:val="22"/>
          <w:szCs w:val="22"/>
        </w:rPr>
        <w:t xml:space="preserve"> </w:t>
      </w:r>
      <w:r w:rsidRPr="008104E3">
        <w:rPr>
          <w:rFonts w:ascii="Calibri" w:hAnsi="Calibri"/>
          <w:sz w:val="22"/>
          <w:szCs w:val="22"/>
        </w:rPr>
        <w:t xml:space="preserve">The </w:t>
      </w:r>
      <w:r w:rsidR="00980222" w:rsidRPr="008104E3">
        <w:rPr>
          <w:rFonts w:ascii="Calibri" w:hAnsi="Calibri"/>
          <w:sz w:val="22"/>
          <w:szCs w:val="22"/>
        </w:rPr>
        <w:t xml:space="preserve">successful </w:t>
      </w:r>
      <w:r w:rsidRPr="008104E3">
        <w:rPr>
          <w:rFonts w:ascii="Calibri" w:hAnsi="Calibri"/>
          <w:sz w:val="22"/>
          <w:szCs w:val="22"/>
        </w:rPr>
        <w:t xml:space="preserve">candidate </w:t>
      </w:r>
      <w:r w:rsidR="0043767C" w:rsidRPr="008104E3">
        <w:rPr>
          <w:rFonts w:ascii="Calibri" w:hAnsi="Calibri"/>
          <w:sz w:val="22"/>
          <w:szCs w:val="22"/>
        </w:rPr>
        <w:t xml:space="preserve">is a </w:t>
      </w:r>
      <w:r w:rsidR="00980222" w:rsidRPr="008104E3">
        <w:rPr>
          <w:rFonts w:ascii="Calibri" w:hAnsi="Calibri"/>
          <w:sz w:val="22"/>
          <w:szCs w:val="22"/>
        </w:rPr>
        <w:t>collaborat</w:t>
      </w:r>
      <w:r w:rsidR="0043767C" w:rsidRPr="008104E3">
        <w:rPr>
          <w:rFonts w:ascii="Calibri" w:hAnsi="Calibri"/>
          <w:sz w:val="22"/>
          <w:szCs w:val="22"/>
        </w:rPr>
        <w:t xml:space="preserve">ive </w:t>
      </w:r>
      <w:r w:rsidR="00980222" w:rsidRPr="008104E3">
        <w:rPr>
          <w:rFonts w:ascii="Calibri" w:hAnsi="Calibri"/>
          <w:sz w:val="22"/>
          <w:szCs w:val="22"/>
        </w:rPr>
        <w:t>mentor with strong oral and written communication skills.</w:t>
      </w:r>
      <w:r w:rsidR="007E431D" w:rsidRPr="008104E3">
        <w:rPr>
          <w:rFonts w:ascii="Calibri" w:hAnsi="Calibri"/>
          <w:sz w:val="22"/>
          <w:szCs w:val="22"/>
        </w:rPr>
        <w:t xml:space="preserve"> </w:t>
      </w:r>
      <w:r w:rsidR="00C21EB9" w:rsidRPr="00C21EB9">
        <w:rPr>
          <w:rFonts w:ascii="Calibri" w:hAnsi="Calibri"/>
          <w:sz w:val="22"/>
          <w:szCs w:val="22"/>
        </w:rPr>
        <w:br/>
      </w:r>
      <w:r w:rsidRPr="008104E3">
        <w:rPr>
          <w:rFonts w:ascii="Calibri" w:hAnsi="Calibri"/>
          <w:color w:val="FF0000"/>
          <w:sz w:val="22"/>
          <w:szCs w:val="22"/>
        </w:rPr>
        <w:t xml:space="preserve"> </w:t>
      </w:r>
    </w:p>
    <w:p w:rsidR="00903B3A" w:rsidRPr="008104E3" w:rsidRDefault="00A03F6D" w:rsidP="00A03F6D">
      <w:pPr>
        <w:rPr>
          <w:rFonts w:ascii="Calibri" w:hAnsi="Calibri"/>
          <w:sz w:val="22"/>
          <w:szCs w:val="22"/>
        </w:rPr>
      </w:pPr>
      <w:r w:rsidRPr="008104E3">
        <w:rPr>
          <w:rFonts w:ascii="Calibri" w:hAnsi="Calibri"/>
          <w:sz w:val="22"/>
          <w:szCs w:val="22"/>
        </w:rPr>
        <w:t>Please send the following material via e</w:t>
      </w:r>
      <w:r w:rsidR="00781014" w:rsidRPr="008104E3">
        <w:rPr>
          <w:rFonts w:ascii="Calibri" w:hAnsi="Calibri"/>
          <w:sz w:val="22"/>
          <w:szCs w:val="22"/>
        </w:rPr>
        <w:t>-</w:t>
      </w:r>
      <w:r w:rsidRPr="008104E3">
        <w:rPr>
          <w:rFonts w:ascii="Calibri" w:hAnsi="Calibri"/>
          <w:sz w:val="22"/>
          <w:szCs w:val="22"/>
        </w:rPr>
        <w:t xml:space="preserve">mail with your last name and the words “full-time temp Theatre position” in the subject line to Assoc. Professor Jennifer Juul, Search Committee, School of Dance &amp; Theatre, </w:t>
      </w:r>
      <w:hyperlink r:id="rId4" w:history="1">
        <w:r w:rsidRPr="008104E3">
          <w:rPr>
            <w:rStyle w:val="Hyperlink"/>
            <w:rFonts w:ascii="Calibri" w:hAnsi="Calibri"/>
            <w:sz w:val="22"/>
            <w:szCs w:val="22"/>
          </w:rPr>
          <w:t>jjuul@radford.edu</w:t>
        </w:r>
      </w:hyperlink>
      <w:r w:rsidRPr="008104E3">
        <w:rPr>
          <w:rFonts w:ascii="Calibri" w:hAnsi="Calibri"/>
          <w:sz w:val="22"/>
          <w:szCs w:val="22"/>
        </w:rPr>
        <w:t xml:space="preserve">: A cover letter, CV, professional acting or directing résumé, teaching philosophy, sample syllabi, and names and phone numbers of three professional references. Please also send links to your website, online portfolio, or online samples of your work if available. </w:t>
      </w:r>
      <w:r w:rsidR="005C2609" w:rsidRPr="008104E3">
        <w:rPr>
          <w:rFonts w:ascii="Calibri" w:hAnsi="Calibri"/>
          <w:sz w:val="22"/>
          <w:szCs w:val="22"/>
        </w:rPr>
        <w:t xml:space="preserve">The Theatre program is </w:t>
      </w:r>
      <w:r w:rsidR="009333C8" w:rsidRPr="008104E3">
        <w:rPr>
          <w:rFonts w:ascii="Calibri" w:hAnsi="Calibri"/>
          <w:sz w:val="22"/>
          <w:szCs w:val="22"/>
        </w:rPr>
        <w:t>NAST-accredited, offer</w:t>
      </w:r>
      <w:r w:rsidRPr="008104E3">
        <w:rPr>
          <w:rFonts w:ascii="Calibri" w:hAnsi="Calibri"/>
          <w:sz w:val="22"/>
          <w:szCs w:val="22"/>
        </w:rPr>
        <w:t>s</w:t>
      </w:r>
      <w:r w:rsidR="009333C8" w:rsidRPr="008104E3">
        <w:rPr>
          <w:rFonts w:ascii="Calibri" w:hAnsi="Calibri"/>
          <w:sz w:val="22"/>
          <w:szCs w:val="22"/>
        </w:rPr>
        <w:t xml:space="preserve"> B.A.</w:t>
      </w:r>
      <w:r w:rsidRPr="008104E3">
        <w:rPr>
          <w:rFonts w:ascii="Calibri" w:hAnsi="Calibri"/>
          <w:sz w:val="22"/>
          <w:szCs w:val="22"/>
        </w:rPr>
        <w:t xml:space="preserve"> and</w:t>
      </w:r>
      <w:r w:rsidR="009333C8" w:rsidRPr="008104E3">
        <w:rPr>
          <w:rFonts w:ascii="Calibri" w:hAnsi="Calibri"/>
          <w:sz w:val="22"/>
          <w:szCs w:val="22"/>
        </w:rPr>
        <w:t xml:space="preserve"> B.S. degrees, </w:t>
      </w:r>
      <w:r w:rsidR="005C2609" w:rsidRPr="008104E3">
        <w:rPr>
          <w:rFonts w:ascii="Calibri" w:hAnsi="Calibri"/>
          <w:sz w:val="22"/>
          <w:szCs w:val="22"/>
        </w:rPr>
        <w:t xml:space="preserve">and </w:t>
      </w:r>
      <w:r w:rsidRPr="008104E3">
        <w:rPr>
          <w:rFonts w:ascii="Calibri" w:hAnsi="Calibri"/>
          <w:sz w:val="22"/>
          <w:szCs w:val="22"/>
        </w:rPr>
        <w:t xml:space="preserve">is </w:t>
      </w:r>
      <w:r w:rsidR="009333C8" w:rsidRPr="008104E3">
        <w:rPr>
          <w:rFonts w:ascii="Calibri" w:hAnsi="Calibri"/>
          <w:sz w:val="22"/>
          <w:szCs w:val="22"/>
        </w:rPr>
        <w:t>committed to strong academic and production programs in</w:t>
      </w:r>
      <w:r w:rsidR="005C2609" w:rsidRPr="008104E3">
        <w:rPr>
          <w:rFonts w:ascii="Calibri" w:hAnsi="Calibri"/>
          <w:sz w:val="22"/>
          <w:szCs w:val="22"/>
        </w:rPr>
        <w:t xml:space="preserve"> a</w:t>
      </w:r>
      <w:r w:rsidR="009333C8" w:rsidRPr="008104E3">
        <w:rPr>
          <w:rFonts w:ascii="Calibri" w:hAnsi="Calibri"/>
          <w:sz w:val="22"/>
          <w:szCs w:val="22"/>
        </w:rPr>
        <w:t xml:space="preserve"> liberal arts setting. RADFORD UNIVERSITY IS AN EQUAL OPPORTUNITY/AFFIRMATIVE </w:t>
      </w:r>
      <w:r w:rsidR="005C2609" w:rsidRPr="008104E3">
        <w:rPr>
          <w:rFonts w:ascii="Calibri" w:hAnsi="Calibri"/>
          <w:sz w:val="22"/>
          <w:szCs w:val="22"/>
        </w:rPr>
        <w:t>ACTION EMPLOYER.  Review of applications will begin immediately</w:t>
      </w:r>
      <w:r w:rsidR="005F2C7C" w:rsidRPr="008104E3">
        <w:rPr>
          <w:rFonts w:ascii="Calibri" w:hAnsi="Calibri"/>
          <w:sz w:val="22"/>
          <w:szCs w:val="22"/>
        </w:rPr>
        <w:t xml:space="preserve"> and continue until</w:t>
      </w:r>
      <w:r w:rsidR="00B37DDE" w:rsidRPr="008104E3">
        <w:rPr>
          <w:rFonts w:ascii="Calibri" w:hAnsi="Calibri"/>
          <w:sz w:val="22"/>
          <w:szCs w:val="22"/>
        </w:rPr>
        <w:t xml:space="preserve"> position is</w:t>
      </w:r>
      <w:r w:rsidR="005F2C7C" w:rsidRPr="008104E3">
        <w:rPr>
          <w:rFonts w:ascii="Calibri" w:hAnsi="Calibri"/>
          <w:sz w:val="22"/>
          <w:szCs w:val="22"/>
        </w:rPr>
        <w:t xml:space="preserve"> filled</w:t>
      </w:r>
      <w:r w:rsidR="005C2609" w:rsidRPr="008104E3">
        <w:rPr>
          <w:rFonts w:ascii="Calibri" w:hAnsi="Calibri"/>
          <w:sz w:val="22"/>
          <w:szCs w:val="22"/>
        </w:rPr>
        <w:t xml:space="preserve">. </w:t>
      </w:r>
      <w:r w:rsidR="009333C8" w:rsidRPr="008104E3">
        <w:rPr>
          <w:rFonts w:ascii="Calibri" w:hAnsi="Calibri"/>
          <w:sz w:val="22"/>
          <w:szCs w:val="22"/>
        </w:rPr>
        <w:t>For</w:t>
      </w:r>
      <w:r w:rsidRPr="008104E3">
        <w:rPr>
          <w:rFonts w:ascii="Calibri" w:hAnsi="Calibri"/>
          <w:sz w:val="22"/>
          <w:szCs w:val="22"/>
        </w:rPr>
        <w:t xml:space="preserve"> more </w:t>
      </w:r>
      <w:r w:rsidR="009333C8" w:rsidRPr="008104E3">
        <w:rPr>
          <w:rFonts w:ascii="Calibri" w:hAnsi="Calibri"/>
          <w:sz w:val="22"/>
          <w:szCs w:val="22"/>
        </w:rPr>
        <w:t xml:space="preserve">information, visit </w:t>
      </w:r>
      <w:r w:rsidR="005F2C7C" w:rsidRPr="008104E3">
        <w:rPr>
          <w:rFonts w:ascii="Calibri" w:hAnsi="Calibri"/>
          <w:sz w:val="22"/>
          <w:szCs w:val="22"/>
          <w:u w:val="single"/>
        </w:rPr>
        <w:t>http://theatre.asp.radford.edu</w:t>
      </w:r>
      <w:r w:rsidRPr="008104E3">
        <w:rPr>
          <w:rFonts w:ascii="Calibri" w:hAnsi="Calibri"/>
          <w:sz w:val="22"/>
          <w:szCs w:val="22"/>
        </w:rPr>
        <w:t>.</w:t>
      </w:r>
    </w:p>
    <w:p w:rsidR="00903B3A" w:rsidRPr="008104E3" w:rsidRDefault="00903B3A" w:rsidP="00A03F6D">
      <w:pPr>
        <w:rPr>
          <w:rFonts w:ascii="Calibri" w:hAnsi="Calibri"/>
          <w:sz w:val="22"/>
          <w:szCs w:val="22"/>
        </w:rPr>
      </w:pPr>
    </w:p>
    <w:p w:rsidR="009333C8" w:rsidRPr="008104E3" w:rsidRDefault="00903B3A" w:rsidP="00A03F6D">
      <w:pPr>
        <w:rPr>
          <w:rFonts w:ascii="Calibri" w:hAnsi="Calibri"/>
          <w:sz w:val="22"/>
          <w:szCs w:val="22"/>
        </w:rPr>
      </w:pPr>
      <w:r w:rsidRPr="008104E3">
        <w:rPr>
          <w:rFonts w:ascii="Calibri" w:hAnsi="Calibri"/>
          <w:sz w:val="22"/>
          <w:szCs w:val="22"/>
          <w:shd w:val="clear" w:color="auto" w:fill="FFFFFF"/>
        </w:rPr>
        <w:t>All new hires will be subject to E-Verify beginning June 1, 2011. E-Verify is administered by the</w:t>
      </w:r>
      <w:r w:rsidRPr="008104E3">
        <w:rPr>
          <w:rStyle w:val="apple-converted-space"/>
          <w:rFonts w:ascii="Calibri" w:hAnsi="Calibri"/>
          <w:sz w:val="22"/>
          <w:szCs w:val="22"/>
          <w:shd w:val="clear" w:color="auto" w:fill="FFFFFF"/>
        </w:rPr>
        <w:t> </w:t>
      </w:r>
      <w:hyperlink r:id="rId5" w:history="1">
        <w:r w:rsidRPr="008104E3">
          <w:rPr>
            <w:rStyle w:val="Hyperlink"/>
            <w:rFonts w:ascii="Calibri" w:hAnsi="Calibri"/>
            <w:color w:val="auto"/>
            <w:sz w:val="22"/>
            <w:szCs w:val="22"/>
            <w:u w:val="none"/>
            <w:shd w:val="clear" w:color="auto" w:fill="FFFFFF"/>
          </w:rPr>
          <w:t>U. S. Department of Homeland Security</w:t>
        </w:r>
      </w:hyperlink>
      <w:r w:rsidRPr="008104E3">
        <w:rPr>
          <w:rFonts w:ascii="Calibri" w:hAnsi="Calibri"/>
          <w:sz w:val="22"/>
          <w:szCs w:val="22"/>
          <w:shd w:val="clear" w:color="auto" w:fill="FFFFFF"/>
        </w:rPr>
        <w:t>,</w:t>
      </w:r>
      <w:r w:rsidRPr="008104E3">
        <w:rPr>
          <w:rStyle w:val="apple-converted-space"/>
          <w:rFonts w:ascii="Calibri" w:hAnsi="Calibri"/>
          <w:sz w:val="22"/>
          <w:szCs w:val="22"/>
          <w:shd w:val="clear" w:color="auto" w:fill="FFFFFF"/>
        </w:rPr>
        <w:t> </w:t>
      </w:r>
      <w:hyperlink r:id="rId6" w:history="1">
        <w:r w:rsidRPr="008104E3">
          <w:rPr>
            <w:rStyle w:val="Hyperlink"/>
            <w:rFonts w:ascii="Calibri" w:hAnsi="Calibri"/>
            <w:color w:val="auto"/>
            <w:sz w:val="22"/>
            <w:szCs w:val="22"/>
            <w:u w:val="none"/>
            <w:shd w:val="clear" w:color="auto" w:fill="FFFFFF"/>
          </w:rPr>
          <w:t>USCIS-Verification Division</w:t>
        </w:r>
      </w:hyperlink>
      <w:r w:rsidRPr="008104E3">
        <w:rPr>
          <w:rStyle w:val="apple-converted-space"/>
          <w:rFonts w:ascii="Calibri" w:hAnsi="Calibri"/>
          <w:sz w:val="22"/>
          <w:szCs w:val="22"/>
          <w:shd w:val="clear" w:color="auto" w:fill="FFFFFF"/>
        </w:rPr>
        <w:t> </w:t>
      </w:r>
      <w:r w:rsidRPr="008104E3">
        <w:rPr>
          <w:rFonts w:ascii="Calibri" w:hAnsi="Calibri"/>
          <w:sz w:val="22"/>
          <w:szCs w:val="22"/>
          <w:shd w:val="clear" w:color="auto" w:fill="FFFFFF"/>
        </w:rPr>
        <w:t>and the</w:t>
      </w:r>
      <w:r w:rsidRPr="008104E3">
        <w:rPr>
          <w:rStyle w:val="apple-converted-space"/>
          <w:rFonts w:ascii="Calibri" w:hAnsi="Calibri"/>
          <w:sz w:val="22"/>
          <w:szCs w:val="22"/>
          <w:shd w:val="clear" w:color="auto" w:fill="FFFFFF"/>
        </w:rPr>
        <w:t> </w:t>
      </w:r>
      <w:hyperlink r:id="rId7" w:history="1">
        <w:r w:rsidRPr="008104E3">
          <w:rPr>
            <w:rStyle w:val="Hyperlink"/>
            <w:rFonts w:ascii="Calibri" w:hAnsi="Calibri"/>
            <w:color w:val="auto"/>
            <w:sz w:val="22"/>
            <w:szCs w:val="22"/>
            <w:u w:val="none"/>
            <w:shd w:val="clear" w:color="auto" w:fill="FFFFFF"/>
          </w:rPr>
          <w:t>Social Security Administration</w:t>
        </w:r>
      </w:hyperlink>
      <w:r w:rsidRPr="008104E3">
        <w:rPr>
          <w:rStyle w:val="apple-converted-space"/>
          <w:rFonts w:ascii="Calibri" w:hAnsi="Calibri"/>
          <w:sz w:val="22"/>
          <w:szCs w:val="22"/>
          <w:shd w:val="clear" w:color="auto" w:fill="FFFFFF"/>
        </w:rPr>
        <w:t> </w:t>
      </w:r>
      <w:r w:rsidRPr="008104E3">
        <w:rPr>
          <w:rFonts w:ascii="Calibri" w:hAnsi="Calibri"/>
          <w:sz w:val="22"/>
          <w:szCs w:val="22"/>
          <w:shd w:val="clear" w:color="auto" w:fill="FFFFFF"/>
        </w:rPr>
        <w:t>and allows participating employers to electronically verify employment eligibility.</w:t>
      </w:r>
      <w:r w:rsidR="009333C8" w:rsidRPr="008104E3">
        <w:rPr>
          <w:rFonts w:ascii="Calibri" w:hAnsi="Calibri"/>
          <w:sz w:val="22"/>
          <w:szCs w:val="22"/>
        </w:rPr>
        <w:br/>
      </w:r>
    </w:p>
    <w:sectPr w:rsidR="009333C8" w:rsidRPr="008104E3" w:rsidSect="009333C8">
      <w:pgSz w:w="12240" w:h="15840"/>
      <w:pgMar w:top="1296" w:right="1152" w:bottom="129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AE0"/>
    <w:rsid w:val="00016AE0"/>
    <w:rsid w:val="00036692"/>
    <w:rsid w:val="00064F9D"/>
    <w:rsid w:val="00071C93"/>
    <w:rsid w:val="00151E11"/>
    <w:rsid w:val="001F00DA"/>
    <w:rsid w:val="00211262"/>
    <w:rsid w:val="00214BF4"/>
    <w:rsid w:val="00337566"/>
    <w:rsid w:val="00353737"/>
    <w:rsid w:val="003A4C8A"/>
    <w:rsid w:val="0041440C"/>
    <w:rsid w:val="0043767C"/>
    <w:rsid w:val="00496AB4"/>
    <w:rsid w:val="004D1652"/>
    <w:rsid w:val="005C2609"/>
    <w:rsid w:val="005F2C7C"/>
    <w:rsid w:val="00770D44"/>
    <w:rsid w:val="00781014"/>
    <w:rsid w:val="00790BBA"/>
    <w:rsid w:val="007E431D"/>
    <w:rsid w:val="008104E3"/>
    <w:rsid w:val="00902CB9"/>
    <w:rsid w:val="00903B3A"/>
    <w:rsid w:val="009333C8"/>
    <w:rsid w:val="009517A3"/>
    <w:rsid w:val="00980222"/>
    <w:rsid w:val="00A03F6D"/>
    <w:rsid w:val="00A95E8C"/>
    <w:rsid w:val="00B37DDE"/>
    <w:rsid w:val="00B56380"/>
    <w:rsid w:val="00C104E5"/>
    <w:rsid w:val="00C21EB9"/>
    <w:rsid w:val="00C43115"/>
    <w:rsid w:val="00F56D89"/>
    <w:rsid w:val="00FD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AC36A3-F0C2-463A-9122-ED0F368F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14F"/>
    <w:rPr>
      <w:color w:val="0000FF"/>
      <w:u w:val="single"/>
    </w:rPr>
  </w:style>
  <w:style w:type="paragraph" w:styleId="NormalWeb">
    <w:name w:val="Normal (Web)"/>
    <w:basedOn w:val="Normal"/>
    <w:rsid w:val="004C514F"/>
    <w:pPr>
      <w:spacing w:before="100" w:beforeAutospacing="1" w:after="100" w:afterAutospacing="1"/>
    </w:pPr>
    <w:rPr>
      <w:rFonts w:ascii="Times" w:eastAsia="Times" w:hAnsi="Times"/>
      <w:sz w:val="20"/>
      <w:szCs w:val="20"/>
    </w:rPr>
  </w:style>
  <w:style w:type="character" w:customStyle="1" w:styleId="apple-converted-space">
    <w:name w:val="apple-converted-space"/>
    <w:rsid w:val="0090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is.gov/portal/site/uscis/menuitem.eb1d4c2a3e5b9ac89243c6a7543f6d1a/?vgnextoid=27bb5fae4be5e210VgnVCM100000082ca60aRCRD&amp;vgnextchannel=27bb5fae4be5e210VgnVCM100000082ca60aRCRD" TargetMode="External"/><Relationship Id="rId5" Type="http://schemas.openxmlformats.org/officeDocument/2006/relationships/hyperlink" Target="http://www.dhs.gov/index.shtm" TargetMode="External"/><Relationship Id="rId4" Type="http://schemas.openxmlformats.org/officeDocument/2006/relationships/hyperlink" Target="mailto:jjuul@radfor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Shorter version:</vt:lpstr>
    </vt:vector>
  </TitlesOfParts>
  <Company>Radford University</Company>
  <LinksUpToDate>false</LinksUpToDate>
  <CharactersWithSpaces>2046</CharactersWithSpaces>
  <SharedDoc>false</SharedDoc>
  <HLinks>
    <vt:vector size="6" baseType="variant">
      <vt:variant>
        <vt:i4>7012441</vt:i4>
      </vt:variant>
      <vt:variant>
        <vt:i4>0</vt:i4>
      </vt:variant>
      <vt:variant>
        <vt:i4>0</vt:i4>
      </vt:variant>
      <vt:variant>
        <vt:i4>5</vt:i4>
      </vt:variant>
      <vt:variant>
        <vt:lpwstr>mailto:wyoung@radford.edu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Shorter version:</dc:title>
  <dc:creator>ITR</dc:creator>
  <cp:lastModifiedBy>Steele, Sandra</cp:lastModifiedBy>
  <cp:revision>2</cp:revision>
  <cp:lastPrinted>2011-04-25T18:39:00Z</cp:lastPrinted>
  <dcterms:created xsi:type="dcterms:W3CDTF">2015-05-14T12:53:00Z</dcterms:created>
  <dcterms:modified xsi:type="dcterms:W3CDTF">2015-05-14T12:53:00Z</dcterms:modified>
</cp:coreProperties>
</file>