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A" w:rsidRPr="001B315A" w:rsidRDefault="001B315A" w:rsidP="001B315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B315A" w:rsidRPr="001B315A" w:rsidRDefault="0034622B" w:rsidP="001B315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</w:t>
      </w:r>
      <w:r w:rsidR="001B315A" w:rsidRPr="001B315A">
        <w:rPr>
          <w:rFonts w:asciiTheme="minorHAnsi" w:hAnsiTheme="minorHAnsi" w:cstheme="minorHAnsi"/>
          <w:b/>
          <w:bCs/>
          <w:sz w:val="22"/>
          <w:szCs w:val="22"/>
        </w:rPr>
        <w:t>TO REVISE THE INTERDISICPLINARY STUDIES MAJOR</w:t>
      </w:r>
      <w:r w:rsidR="00B92714">
        <w:rPr>
          <w:rFonts w:asciiTheme="minorHAnsi" w:hAnsiTheme="minorHAnsi" w:cstheme="minorHAnsi"/>
          <w:b/>
          <w:bCs/>
          <w:sz w:val="22"/>
          <w:szCs w:val="22"/>
        </w:rPr>
        <w:t xml:space="preserve"> WITHIN THE COLLEGE OF HUMANITIES AND BEHAVIORAL SCIENCES</w:t>
      </w:r>
    </w:p>
    <w:p w:rsidR="000E6ECC" w:rsidRDefault="001B315A" w:rsidP="001B315A">
      <w:pPr>
        <w:jc w:val="center"/>
        <w:rPr>
          <w:rFonts w:cstheme="minorHAnsi"/>
          <w:b/>
          <w:bCs/>
        </w:rPr>
      </w:pPr>
      <w:r w:rsidRPr="001B315A">
        <w:rPr>
          <w:rFonts w:cstheme="minorHAnsi"/>
          <w:b/>
          <w:bCs/>
        </w:rPr>
        <w:t>Referred by the Faculty Senate Executive Council</w:t>
      </w:r>
    </w:p>
    <w:p w:rsidR="001B315A" w:rsidRDefault="001B315A" w:rsidP="001B315A">
      <w:pPr>
        <w:spacing w:line="240" w:lineRule="auto"/>
        <w:rPr>
          <w:rFonts w:cstheme="minorHAnsi"/>
          <w:bCs/>
        </w:rPr>
      </w:pPr>
    </w:p>
    <w:p w:rsidR="00ED7DD7" w:rsidRDefault="001B315A" w:rsidP="001B315A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Faculty Senate recommends formation of a committee composed of one tenured faculty member elected from each of the six undergraduate colleges to re</w:t>
      </w:r>
      <w:r w:rsidR="009F40CB">
        <w:rPr>
          <w:rFonts w:cstheme="minorHAnsi"/>
          <w:bCs/>
        </w:rPr>
        <w:t xml:space="preserve">vise, explore demand for, </w:t>
      </w:r>
      <w:r>
        <w:rPr>
          <w:rFonts w:cstheme="minorHAnsi"/>
          <w:bCs/>
        </w:rPr>
        <w:t>and expand the current CHBS Interdisciplinary Studies Major</w:t>
      </w:r>
      <w:r w:rsidR="0034622B">
        <w:rPr>
          <w:rFonts w:cstheme="minorHAnsi"/>
          <w:bCs/>
        </w:rPr>
        <w:t xml:space="preserve"> to </w:t>
      </w:r>
      <w:r w:rsidR="00F573FD">
        <w:rPr>
          <w:rFonts w:cstheme="minorHAnsi"/>
          <w:bCs/>
        </w:rPr>
        <w:t>include</w:t>
      </w:r>
      <w:r w:rsidR="0034622B">
        <w:rPr>
          <w:rFonts w:cstheme="minorHAnsi"/>
          <w:bCs/>
        </w:rPr>
        <w:t xml:space="preserve"> all undergraduate colleges within the university</w:t>
      </w:r>
      <w:r>
        <w:rPr>
          <w:rFonts w:cstheme="minorHAnsi"/>
          <w:bCs/>
        </w:rPr>
        <w:t xml:space="preserve">.  This committee also would explore the </w:t>
      </w:r>
      <w:r w:rsidR="009F40CB">
        <w:rPr>
          <w:rFonts w:cstheme="minorHAnsi"/>
          <w:bCs/>
        </w:rPr>
        <w:t xml:space="preserve">demand </w:t>
      </w:r>
      <w:r>
        <w:rPr>
          <w:rFonts w:cstheme="minorHAnsi"/>
          <w:bCs/>
        </w:rPr>
        <w:t>for a Masters in Liberal</w:t>
      </w:r>
      <w:r w:rsidR="009F40CB">
        <w:rPr>
          <w:rFonts w:cstheme="minorHAnsi"/>
          <w:bCs/>
        </w:rPr>
        <w:t xml:space="preserve"> Studies (MLS) and its relevant costs and advantages.</w:t>
      </w:r>
      <w:r w:rsidR="00F573FD">
        <w:rPr>
          <w:rFonts w:cstheme="minorHAnsi"/>
          <w:bCs/>
        </w:rPr>
        <w:t xml:space="preserve"> </w:t>
      </w:r>
      <w:r w:rsidR="00ED7DD7">
        <w:rPr>
          <w:rFonts w:cstheme="minorHAnsi"/>
          <w:bCs/>
        </w:rPr>
        <w:t>If the committee chooses to pursue either or both cross-institutional programs, the Faculty Senate recommends that the curriculum proposal path for new or revised programs begin at the level of the college curriculum committees for all colleges.</w:t>
      </w:r>
    </w:p>
    <w:p w:rsidR="001B315A" w:rsidRDefault="001B315A" w:rsidP="001B315A">
      <w:pPr>
        <w:spacing w:line="240" w:lineRule="auto"/>
        <w:rPr>
          <w:rFonts w:cstheme="minorHAnsi"/>
        </w:rPr>
      </w:pPr>
      <w:r>
        <w:rPr>
          <w:rFonts w:cstheme="minorHAnsi"/>
        </w:rPr>
        <w:t>RATIONALE:</w:t>
      </w:r>
    </w:p>
    <w:p w:rsidR="001B315A" w:rsidRDefault="001B315A" w:rsidP="001B3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The Interdisciplinary Studies Major in the College of Humanities and Behavioral Sciences developed as a timely way for students who began their academic careers in elementary and middle education to finish their degrees in a timely fashion when teaching no longer was an option for them.</w:t>
      </w:r>
    </w:p>
    <w:p w:rsidR="001B315A" w:rsidRDefault="001B315A" w:rsidP="001B3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Currently, it does not serve many majors.</w:t>
      </w:r>
    </w:p>
    <w:p w:rsidR="001B315A" w:rsidRDefault="001B315A" w:rsidP="001B3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There are individuals in the Roanoke and New River Valleys who need a</w:t>
      </w:r>
      <w:r w:rsidR="00ED7DD7">
        <w:rPr>
          <w:rFonts w:cstheme="minorHAnsi"/>
        </w:rPr>
        <w:t>n undergraduate</w:t>
      </w:r>
      <w:r>
        <w:rPr>
          <w:rFonts w:cstheme="minorHAnsi"/>
        </w:rPr>
        <w:t xml:space="preserve"> degree in order to advance in their current careers.  Usually they have a number of college credits already.  Radford University would provide a needed service to the community by </w:t>
      </w:r>
      <w:r w:rsidR="009F40CB">
        <w:rPr>
          <w:rFonts w:cstheme="minorHAnsi"/>
        </w:rPr>
        <w:t>providing a means through which these individuals can finish their degrees and advance in their careers.</w:t>
      </w:r>
    </w:p>
    <w:p w:rsidR="009F40CB" w:rsidRPr="001B315A" w:rsidRDefault="009F40CB" w:rsidP="001B315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There also are many individuals in the Roanoke and New River Valleys for whom career advancement depends on acquiring a Master’s Degree, but who do not require a M.A. or M.S. in a specific field (or whose work covers several fields).  This degree potentially could provide them with the opportunity they need to acquire a M.A</w:t>
      </w:r>
      <w:proofErr w:type="gramStart"/>
      <w:r>
        <w:rPr>
          <w:rFonts w:cstheme="minorHAnsi"/>
        </w:rPr>
        <w:t>./</w:t>
      </w:r>
      <w:proofErr w:type="gramEnd"/>
      <w:r>
        <w:rPr>
          <w:rFonts w:cstheme="minorHAnsi"/>
        </w:rPr>
        <w:t>M.S.</w:t>
      </w:r>
    </w:p>
    <w:sectPr w:rsidR="009F40CB" w:rsidRPr="001B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3BF5"/>
    <w:multiLevelType w:val="hybridMultilevel"/>
    <w:tmpl w:val="B5F4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5A"/>
    <w:rsid w:val="00007E7D"/>
    <w:rsid w:val="000E6ECC"/>
    <w:rsid w:val="001735D7"/>
    <w:rsid w:val="001B315A"/>
    <w:rsid w:val="0034622B"/>
    <w:rsid w:val="004A6135"/>
    <w:rsid w:val="004C063A"/>
    <w:rsid w:val="00917360"/>
    <w:rsid w:val="009F40CB"/>
    <w:rsid w:val="00B92714"/>
    <w:rsid w:val="00D03C60"/>
    <w:rsid w:val="00ED7DD7"/>
    <w:rsid w:val="00F5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Hrezo</dc:creator>
  <cp:lastModifiedBy>Radford University</cp:lastModifiedBy>
  <cp:revision>2</cp:revision>
  <cp:lastPrinted>2012-11-12T21:13:00Z</cp:lastPrinted>
  <dcterms:created xsi:type="dcterms:W3CDTF">2013-02-05T19:23:00Z</dcterms:created>
  <dcterms:modified xsi:type="dcterms:W3CDTF">2013-02-05T19:23:00Z</dcterms:modified>
</cp:coreProperties>
</file>