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2B" w:rsidRPr="00106847" w:rsidRDefault="00106847" w:rsidP="00D226D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MOTION TO ADOPT A GOAL REGARDING FACULTY STAFFING</w:t>
      </w:r>
    </w:p>
    <w:p w:rsidR="00106847" w:rsidRPr="00106847" w:rsidRDefault="00106847" w:rsidP="00106847">
      <w:pPr>
        <w:jc w:val="center"/>
        <w:rPr>
          <w:rFonts w:eastAsia="Times New Roman" w:cs="Times New Roman"/>
          <w:b/>
          <w:sz w:val="22"/>
          <w:szCs w:val="22"/>
        </w:rPr>
      </w:pPr>
      <w:r w:rsidRPr="00106847">
        <w:rPr>
          <w:rFonts w:eastAsia="Times New Roman" w:cs="Times New Roman"/>
          <w:b/>
          <w:sz w:val="22"/>
          <w:szCs w:val="22"/>
        </w:rPr>
        <w:t>Referred by the Faculty Senate Executive Council</w:t>
      </w:r>
    </w:p>
    <w:p w:rsidR="00106847" w:rsidRDefault="00106847" w:rsidP="00106847">
      <w:pPr>
        <w:rPr>
          <w:sz w:val="22"/>
          <w:szCs w:val="22"/>
        </w:rPr>
      </w:pPr>
    </w:p>
    <w:p w:rsidR="00106847" w:rsidRPr="00106847" w:rsidRDefault="00106847" w:rsidP="00106847">
      <w:pPr>
        <w:rPr>
          <w:b/>
          <w:sz w:val="22"/>
          <w:szCs w:val="22"/>
        </w:rPr>
      </w:pPr>
      <w:r>
        <w:rPr>
          <w:b/>
          <w:sz w:val="22"/>
          <w:szCs w:val="22"/>
        </w:rPr>
        <w:t>Motion:</w:t>
      </w:r>
    </w:p>
    <w:p w:rsidR="00106847" w:rsidRPr="00106847" w:rsidRDefault="00106847" w:rsidP="00106847">
      <w:pPr>
        <w:rPr>
          <w:sz w:val="22"/>
          <w:szCs w:val="22"/>
        </w:rPr>
      </w:pPr>
      <w:r w:rsidRPr="00106847">
        <w:rPr>
          <w:sz w:val="22"/>
          <w:szCs w:val="22"/>
        </w:rPr>
        <w:t xml:space="preserve">The Faculty Senate recommends the University adopt a goal of having all departments at a faculty staffing level consistent with the </w:t>
      </w:r>
      <w:r>
        <w:rPr>
          <w:sz w:val="22"/>
          <w:szCs w:val="22"/>
        </w:rPr>
        <w:t>Base Budget Adequacy model with</w:t>
      </w:r>
      <w:r w:rsidRPr="00106847">
        <w:rPr>
          <w:sz w:val="22"/>
          <w:szCs w:val="22"/>
        </w:rPr>
        <w:t>in five years.  If there are reasons for exceptions to the model, those exceptions must be approved in writing by the Dean and the Provost.</w:t>
      </w:r>
    </w:p>
    <w:p w:rsidR="00106847" w:rsidRPr="00106847" w:rsidRDefault="00106847" w:rsidP="00106847">
      <w:pPr>
        <w:rPr>
          <w:sz w:val="22"/>
          <w:szCs w:val="22"/>
        </w:rPr>
      </w:pPr>
    </w:p>
    <w:p w:rsidR="00106847" w:rsidRDefault="00106847" w:rsidP="00106847">
      <w:pPr>
        <w:rPr>
          <w:b/>
          <w:sz w:val="22"/>
          <w:szCs w:val="22"/>
        </w:rPr>
      </w:pPr>
      <w:r>
        <w:rPr>
          <w:b/>
          <w:sz w:val="22"/>
          <w:szCs w:val="22"/>
        </w:rPr>
        <w:t>Rationale:</w:t>
      </w:r>
    </w:p>
    <w:p w:rsidR="00106847" w:rsidRPr="00106847" w:rsidRDefault="00106847" w:rsidP="00106847">
      <w:pPr>
        <w:rPr>
          <w:sz w:val="22"/>
          <w:szCs w:val="22"/>
        </w:rPr>
      </w:pPr>
      <w:r w:rsidRPr="00106847">
        <w:rPr>
          <w:sz w:val="22"/>
          <w:szCs w:val="22"/>
        </w:rPr>
        <w:t xml:space="preserve">There is an ongoing discussion about the number and type of faculty positions required to adequately staff departments.  The adoption of a staffing model would allow better decisions to be made about allocating resources to address faculty shortage and provide the data to support </w:t>
      </w:r>
      <w:proofErr w:type="gramStart"/>
      <w:r w:rsidRPr="00106847">
        <w:rPr>
          <w:sz w:val="22"/>
          <w:szCs w:val="22"/>
        </w:rPr>
        <w:t>additional</w:t>
      </w:r>
      <w:proofErr w:type="gramEnd"/>
      <w:r w:rsidRPr="00106847">
        <w:rPr>
          <w:sz w:val="22"/>
          <w:szCs w:val="22"/>
        </w:rPr>
        <w:t xml:space="preserve"> positions where needed.</w:t>
      </w:r>
    </w:p>
    <w:p w:rsidR="00F64980" w:rsidRPr="00106847" w:rsidRDefault="00286F22">
      <w:pPr>
        <w:rPr>
          <w:sz w:val="22"/>
          <w:szCs w:val="22"/>
        </w:rPr>
      </w:pPr>
    </w:p>
    <w:sectPr w:rsidR="00F64980" w:rsidRPr="00106847" w:rsidSect="006E6F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47"/>
    <w:rsid w:val="00106847"/>
    <w:rsid w:val="00212A2B"/>
    <w:rsid w:val="00286F22"/>
    <w:rsid w:val="00C45B1F"/>
    <w:rsid w:val="00D03F57"/>
    <w:rsid w:val="00D226D0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47"/>
    <w:pPr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47"/>
    <w:pPr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Radford University</cp:lastModifiedBy>
  <cp:revision>2</cp:revision>
  <dcterms:created xsi:type="dcterms:W3CDTF">2012-11-27T17:55:00Z</dcterms:created>
  <dcterms:modified xsi:type="dcterms:W3CDTF">2012-11-27T17:55:00Z</dcterms:modified>
</cp:coreProperties>
</file>