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B33C" w14:textId="2F89E543" w:rsidR="00F42B52" w:rsidRDefault="00C879BB">
      <w:pPr>
        <w:pStyle w:val="BodyText"/>
        <w:spacing w:before="11"/>
        <w:rPr>
          <w:rFonts w:ascii="Times New Roman"/>
          <w:sz w:val="6"/>
        </w:rPr>
      </w:pPr>
      <w:r>
        <w:rPr>
          <w:rFonts w:ascii="Times New Roman"/>
          <w:noProof/>
          <w:sz w:val="6"/>
        </w:rPr>
        <mc:AlternateContent>
          <mc:Choice Requires="wps">
            <w:drawing>
              <wp:anchor distT="0" distB="0" distL="114300" distR="114300" simplePos="0" relativeHeight="251665920" behindDoc="0" locked="0" layoutInCell="1" allowOverlap="1" wp14:anchorId="7C68F63F" wp14:editId="66441742">
                <wp:simplePos x="0" y="0"/>
                <wp:positionH relativeFrom="column">
                  <wp:posOffset>2466975</wp:posOffset>
                </wp:positionH>
                <wp:positionV relativeFrom="paragraph">
                  <wp:posOffset>-15874</wp:posOffset>
                </wp:positionV>
                <wp:extent cx="3267075" cy="590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67075" cy="590550"/>
                        </a:xfrm>
                        <a:prstGeom prst="rect">
                          <a:avLst/>
                        </a:prstGeom>
                        <a:noFill/>
                        <a:ln w="6350">
                          <a:noFill/>
                        </a:ln>
                      </wps:spPr>
                      <wps:txbx>
                        <w:txbxContent>
                          <w:p w14:paraId="5CD51A04" w14:textId="2C0B271A" w:rsidR="00C879BB" w:rsidRPr="00C73999" w:rsidRDefault="00C879BB" w:rsidP="00C879BB">
                            <w:pPr>
                              <w:jc w:val="center"/>
                              <w:rPr>
                                <w:rFonts w:ascii="Times New Roman" w:hAnsi="Times New Roman" w:cs="Times New Roman"/>
                                <w:sz w:val="32"/>
                              </w:rPr>
                            </w:pPr>
                            <w:r w:rsidRPr="00C73999">
                              <w:rPr>
                                <w:rFonts w:ascii="Times New Roman" w:hAnsi="Times New Roman" w:cs="Times New Roman"/>
                                <w:sz w:val="32"/>
                              </w:rPr>
                              <w:t>Standard Operating Procedure (SOP)</w:t>
                            </w:r>
                          </w:p>
                          <w:p w14:paraId="7EC7C2B8" w14:textId="3C1996A6" w:rsidR="00C879BB" w:rsidRPr="00C73999" w:rsidRDefault="000D611D" w:rsidP="00C879BB">
                            <w:pPr>
                              <w:jc w:val="center"/>
                              <w:rPr>
                                <w:rFonts w:ascii="Times New Roman" w:hAnsi="Times New Roman" w:cs="Times New Roman"/>
                                <w:sz w:val="32"/>
                              </w:rPr>
                            </w:pPr>
                            <w:r w:rsidRPr="00C73999">
                              <w:rPr>
                                <w:rFonts w:ascii="Times New Roman" w:hAnsi="Times New Roman" w:cs="Times New Roman"/>
                                <w:sz w:val="32"/>
                              </w:rPr>
                              <w:t>Vehicle and Equipment Washing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8F63F" id="_x0000_t202" coordsize="21600,21600" o:spt="202" path="m,l,21600r21600,l21600,xe">
                <v:stroke joinstyle="miter"/>
                <v:path gradientshapeok="t" o:connecttype="rect"/>
              </v:shapetype>
              <v:shape id="Text Box 3" o:spid="_x0000_s1026" type="#_x0000_t202" style="position:absolute;margin-left:194.25pt;margin-top:-1.25pt;width:257.25pt;height: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" filled="f" stroked="f" strokeweight=".5pt">
                <v:textbox>
                  <w:txbxContent>
                    <w:p w14:paraId="5CD51A04" w14:textId="2C0B271A" w:rsidR="00C879BB" w:rsidRPr="00C73999" w:rsidRDefault="00C879BB" w:rsidP="00C879BB">
                      <w:pPr>
                        <w:jc w:val="center"/>
                        <w:rPr>
                          <w:rFonts w:ascii="Times New Roman" w:hAnsi="Times New Roman" w:cs="Times New Roman"/>
                          <w:sz w:val="32"/>
                        </w:rPr>
                      </w:pPr>
                      <w:r w:rsidRPr="00C73999">
                        <w:rPr>
                          <w:rFonts w:ascii="Times New Roman" w:hAnsi="Times New Roman" w:cs="Times New Roman"/>
                          <w:sz w:val="32"/>
                        </w:rPr>
                        <w:t>Standard Operating Procedure (SOP)</w:t>
                      </w:r>
                    </w:p>
                    <w:p w14:paraId="7EC7C2B8" w14:textId="3C1996A6" w:rsidR="00C879BB" w:rsidRPr="00C73999" w:rsidRDefault="000D611D" w:rsidP="00C879BB">
                      <w:pPr>
                        <w:jc w:val="center"/>
                        <w:rPr>
                          <w:rFonts w:ascii="Times New Roman" w:hAnsi="Times New Roman" w:cs="Times New Roman"/>
                          <w:sz w:val="32"/>
                        </w:rPr>
                      </w:pPr>
                      <w:r w:rsidRPr="00C73999">
                        <w:rPr>
                          <w:rFonts w:ascii="Times New Roman" w:hAnsi="Times New Roman" w:cs="Times New Roman"/>
                          <w:sz w:val="32"/>
                        </w:rPr>
                        <w:t>Vehicle and Equipment Washing</w:t>
                      </w:r>
                    </w:p>
                  </w:txbxContent>
                </v:textbox>
              </v:shape>
            </w:pict>
          </mc:Fallback>
        </mc:AlternateContent>
      </w:r>
      <w:r w:rsidRPr="00C879BB">
        <w:rPr>
          <w:rFonts w:ascii="Times New Roman"/>
          <w:noProof/>
          <w:sz w:val="6"/>
        </w:rPr>
        <mc:AlternateContent>
          <mc:Choice Requires="wps">
            <w:drawing>
              <wp:anchor distT="45720" distB="45720" distL="114300" distR="114300" simplePos="0" relativeHeight="251657728" behindDoc="0" locked="0" layoutInCell="1" allowOverlap="1" wp14:anchorId="0E3077F5" wp14:editId="7EB2A12A">
                <wp:simplePos x="0" y="0"/>
                <wp:positionH relativeFrom="column">
                  <wp:posOffset>2266950</wp:posOffset>
                </wp:positionH>
                <wp:positionV relativeFrom="paragraph">
                  <wp:posOffset>-15875</wp:posOffset>
                </wp:positionV>
                <wp:extent cx="372427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952500"/>
                        </a:xfrm>
                        <a:prstGeom prst="rect">
                          <a:avLst/>
                        </a:prstGeom>
                        <a:solidFill>
                          <a:srgbClr val="FFFFFF"/>
                        </a:solidFill>
                        <a:ln w="9525">
                          <a:solidFill>
                            <a:srgbClr val="000000"/>
                          </a:solidFill>
                          <a:miter lim="800000"/>
                          <a:headEnd/>
                          <a:tailEnd/>
                        </a:ln>
                      </wps:spPr>
                      <wps:txbx>
                        <w:txbxContent>
                          <w:p w14:paraId="12A10E22" w14:textId="1ACBE00B" w:rsidR="00C879BB" w:rsidRDefault="00C87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077F5" id="Text Box 2" o:spid="_x0000_s1027" type="#_x0000_t202" style="position:absolute;margin-left:178.5pt;margin-top:-1.25pt;width:293.25pt;height: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">
                <v:textbox>
                  <w:txbxContent>
                    <w:p w14:paraId="12A10E22" w14:textId="1ACBE00B" w:rsidR="00C879BB" w:rsidRDefault="00C879BB"/>
                  </w:txbxContent>
                </v:textbox>
                <w10:wrap type="square"/>
              </v:shape>
            </w:pict>
          </mc:Fallback>
        </mc:AlternateContent>
      </w:r>
    </w:p>
    <w:p w14:paraId="2BC1B33D" w14:textId="239EFEF6" w:rsidR="00F42B52" w:rsidRDefault="00C879BB">
      <w:pPr>
        <w:pStyle w:val="BodyText"/>
        <w:ind w:left="120"/>
        <w:rPr>
          <w:rFonts w:ascii="Times New Roman"/>
          <w:sz w:val="20"/>
        </w:rPr>
      </w:pPr>
      <w:r>
        <w:rPr>
          <w:rFonts w:ascii="Times New Roman"/>
          <w:noProof/>
          <w:position w:val="4"/>
          <w:sz w:val="20"/>
        </w:rPr>
        <mc:AlternateContent>
          <mc:Choice Requires="wps">
            <w:drawing>
              <wp:anchor distT="0" distB="0" distL="114300" distR="114300" simplePos="0" relativeHeight="487591936" behindDoc="0" locked="0" layoutInCell="1" allowOverlap="1" wp14:anchorId="25A7DDF7" wp14:editId="49342542">
                <wp:simplePos x="0" y="0"/>
                <wp:positionH relativeFrom="column">
                  <wp:posOffset>2333625</wp:posOffset>
                </wp:positionH>
                <wp:positionV relativeFrom="paragraph">
                  <wp:posOffset>523875</wp:posOffset>
                </wp:positionV>
                <wp:extent cx="3457575" cy="2381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3457575" cy="238125"/>
                        </a:xfrm>
                        <a:prstGeom prst="rect">
                          <a:avLst/>
                        </a:prstGeom>
                        <a:solidFill>
                          <a:schemeClr val="lt1"/>
                        </a:solidFill>
                        <a:ln w="6350">
                          <a:noFill/>
                        </a:ln>
                      </wps:spPr>
                      <wps:txbx>
                        <w:txbxContent>
                          <w:p w14:paraId="3F830015" w14:textId="1EFDB43F" w:rsidR="00C879BB" w:rsidRPr="00C879BB" w:rsidRDefault="00C879BB">
                            <w:pPr>
                              <w:rPr>
                                <w:rFonts w:ascii="Times New Roman" w:hAnsi="Times New Roman" w:cs="Times New Roman"/>
                              </w:rPr>
                            </w:pPr>
                            <w:r w:rsidRPr="00C879BB">
                              <w:rPr>
                                <w:rFonts w:ascii="Times New Roman" w:hAnsi="Times New Roman" w:cs="Times New Roman"/>
                                <w:sz w:val="16"/>
                              </w:rPr>
                              <w:t xml:space="preserve">Date:  </w:t>
                            </w:r>
                            <w:r w:rsidR="00497A6D">
                              <w:rPr>
                                <w:rFonts w:ascii="Times New Roman" w:hAnsi="Times New Roman" w:cs="Times New Roman"/>
                                <w:sz w:val="16"/>
                              </w:rPr>
                              <w:t>01/20/2023</w:t>
                            </w:r>
                            <w:r w:rsidRPr="00C879BB">
                              <w:rPr>
                                <w:rFonts w:ascii="Times New Roman" w:hAnsi="Times New Roman" w:cs="Times New Roman"/>
                                <w:sz w:val="16"/>
                              </w:rPr>
                              <w:t xml:space="preserve">      </w:t>
                            </w:r>
                            <w:r>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Version:  </w:t>
                            </w:r>
                            <w:r w:rsidR="00497A6D">
                              <w:rPr>
                                <w:rFonts w:ascii="Times New Roman" w:hAnsi="Times New Roman" w:cs="Times New Roman"/>
                                <w:sz w:val="16"/>
                              </w:rPr>
                              <w:t>1</w:t>
                            </w:r>
                            <w:r w:rsidRPr="00C879BB">
                              <w:rPr>
                                <w:rFonts w:ascii="Times New Roman" w:hAnsi="Times New Roman" w:cs="Times New Roman"/>
                                <w:sz w:val="16"/>
                              </w:rPr>
                              <w:t xml:space="preserve">           </w:t>
                            </w:r>
                            <w:r>
                              <w:rPr>
                                <w:rFonts w:ascii="Times New Roman" w:hAnsi="Times New Roman" w:cs="Times New Roman"/>
                                <w:sz w:val="16"/>
                              </w:rPr>
                              <w:t xml:space="preserve">       </w:t>
                            </w:r>
                            <w:r w:rsidRPr="00C879BB">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Review Frequency:</w:t>
                            </w:r>
                            <w:r w:rsidR="00497A6D">
                              <w:rPr>
                                <w:rFonts w:ascii="Times New Roman" w:hAnsi="Times New Roman" w:cs="Times New Roman"/>
                                <w:sz w:val="16"/>
                              </w:rPr>
                              <w:t xml:space="preserve"> Annual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7DDF7" id="Text Box 4" o:spid="_x0000_s1028" type="#_x0000_t202" style="position:absolute;left:0;text-align:left;margin-left:183.75pt;margin-top:41.25pt;width:272.25pt;height:18.7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" fillcolor="white [3201]" stroked="f" strokeweight=".5pt">
                <v:textbox>
                  <w:txbxContent>
                    <w:p w14:paraId="3F830015" w14:textId="1EFDB43F" w:rsidR="00C879BB" w:rsidRPr="00C879BB" w:rsidRDefault="00C879BB">
                      <w:pPr>
                        <w:rPr>
                          <w:rFonts w:ascii="Times New Roman" w:hAnsi="Times New Roman" w:cs="Times New Roman"/>
                        </w:rPr>
                      </w:pPr>
                      <w:r w:rsidRPr="00C879BB">
                        <w:rPr>
                          <w:rFonts w:ascii="Times New Roman" w:hAnsi="Times New Roman" w:cs="Times New Roman"/>
                          <w:sz w:val="16"/>
                        </w:rPr>
                        <w:t xml:space="preserve">Date:  </w:t>
                      </w:r>
                      <w:r w:rsidR="00497A6D">
                        <w:rPr>
                          <w:rFonts w:ascii="Times New Roman" w:hAnsi="Times New Roman" w:cs="Times New Roman"/>
                          <w:sz w:val="16"/>
                        </w:rPr>
                        <w:t>01/20/2023</w:t>
                      </w:r>
                      <w:r w:rsidRPr="00C879BB">
                        <w:rPr>
                          <w:rFonts w:ascii="Times New Roman" w:hAnsi="Times New Roman" w:cs="Times New Roman"/>
                          <w:sz w:val="16"/>
                        </w:rPr>
                        <w:t xml:space="preserve">      </w:t>
                      </w:r>
                      <w:r>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Version:  </w:t>
                      </w:r>
                      <w:r w:rsidR="00497A6D">
                        <w:rPr>
                          <w:rFonts w:ascii="Times New Roman" w:hAnsi="Times New Roman" w:cs="Times New Roman"/>
                          <w:sz w:val="16"/>
                        </w:rPr>
                        <w:t>1</w:t>
                      </w:r>
                      <w:r w:rsidRPr="00C879BB">
                        <w:rPr>
                          <w:rFonts w:ascii="Times New Roman" w:hAnsi="Times New Roman" w:cs="Times New Roman"/>
                          <w:sz w:val="16"/>
                        </w:rPr>
                        <w:t xml:space="preserve">           </w:t>
                      </w:r>
                      <w:r>
                        <w:rPr>
                          <w:rFonts w:ascii="Times New Roman" w:hAnsi="Times New Roman" w:cs="Times New Roman"/>
                          <w:sz w:val="16"/>
                        </w:rPr>
                        <w:t xml:space="preserve">       </w:t>
                      </w:r>
                      <w:r w:rsidRPr="00C879BB">
                        <w:rPr>
                          <w:rFonts w:ascii="Times New Roman" w:hAnsi="Times New Roman" w:cs="Times New Roman"/>
                          <w:sz w:val="16"/>
                        </w:rPr>
                        <w:t xml:space="preserve"> </w:t>
                      </w:r>
                      <w:r w:rsidR="000D611D">
                        <w:rPr>
                          <w:rFonts w:ascii="Times New Roman" w:hAnsi="Times New Roman" w:cs="Times New Roman"/>
                          <w:sz w:val="16"/>
                        </w:rPr>
                        <w:t xml:space="preserve">  </w:t>
                      </w:r>
                      <w:r w:rsidRPr="00C879BB">
                        <w:rPr>
                          <w:rFonts w:ascii="Times New Roman" w:hAnsi="Times New Roman" w:cs="Times New Roman"/>
                          <w:sz w:val="16"/>
                        </w:rPr>
                        <w:t xml:space="preserve"> Review Frequency:</w:t>
                      </w:r>
                      <w:r w:rsidR="00497A6D">
                        <w:rPr>
                          <w:rFonts w:ascii="Times New Roman" w:hAnsi="Times New Roman" w:cs="Times New Roman"/>
                          <w:sz w:val="16"/>
                        </w:rPr>
                        <w:t xml:space="preserve"> Annual</w:t>
                      </w:r>
                    </w:p>
                  </w:txbxContent>
                </v:textbox>
              </v:shape>
            </w:pict>
          </mc:Fallback>
        </mc:AlternateContent>
      </w:r>
      <w:r>
        <w:rPr>
          <w:rFonts w:ascii="Times New Roman"/>
          <w:noProof/>
          <w:position w:val="4"/>
          <w:sz w:val="20"/>
        </w:rPr>
        <w:drawing>
          <wp:anchor distT="0" distB="0" distL="114300" distR="114300" simplePos="0" relativeHeight="487592960" behindDoc="0" locked="0" layoutInCell="1" allowOverlap="1" wp14:anchorId="55CE7E30" wp14:editId="1944B0CB">
            <wp:simplePos x="0" y="0"/>
            <wp:positionH relativeFrom="column">
              <wp:posOffset>76200</wp:posOffset>
            </wp:positionH>
            <wp:positionV relativeFrom="paragraph">
              <wp:posOffset>0</wp:posOffset>
            </wp:positionV>
            <wp:extent cx="2080895" cy="76200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0895" cy="762000"/>
                    </a:xfrm>
                    <a:prstGeom prst="rect">
                      <a:avLst/>
                    </a:prstGeom>
                  </pic:spPr>
                </pic:pic>
              </a:graphicData>
            </a:graphic>
            <wp14:sizeRelH relativeFrom="page">
              <wp14:pctWidth>0</wp14:pctWidth>
            </wp14:sizeRelH>
            <wp14:sizeRelV relativeFrom="page">
              <wp14:pctHeight>0</wp14:pctHeight>
            </wp14:sizeRelV>
          </wp:anchor>
        </w:drawing>
      </w:r>
    </w:p>
    <w:p w14:paraId="2BC1B33E" w14:textId="77777777" w:rsidR="00F42B52" w:rsidRDefault="00F42B52">
      <w:pPr>
        <w:pStyle w:val="BodyText"/>
        <w:rPr>
          <w:rFonts w:ascii="Times New Roman"/>
          <w:sz w:val="20"/>
        </w:rPr>
      </w:pPr>
    </w:p>
    <w:p w14:paraId="2BC1B33F" w14:textId="77777777" w:rsidR="00F42B52" w:rsidRDefault="00F42B52">
      <w:pPr>
        <w:pStyle w:val="BodyText"/>
        <w:rPr>
          <w:rFonts w:ascii="Times New Roman"/>
          <w:sz w:val="20"/>
        </w:rPr>
      </w:pPr>
    </w:p>
    <w:p w14:paraId="2BC1B340" w14:textId="77777777" w:rsidR="00F42B52" w:rsidRDefault="00F42B52">
      <w:pPr>
        <w:pStyle w:val="BodyText"/>
        <w:rPr>
          <w:rFonts w:ascii="Times New Roman"/>
          <w:sz w:val="20"/>
        </w:rPr>
      </w:pPr>
    </w:p>
    <w:p w14:paraId="3F069A8F" w14:textId="77777777" w:rsidR="00C73999" w:rsidRDefault="00C73999">
      <w:pPr>
        <w:pStyle w:val="Heading1"/>
        <w:spacing w:before="196"/>
        <w:ind w:left="120" w:firstLine="0"/>
        <w:rPr>
          <w:rFonts w:ascii="Times New Roman" w:hAnsi="Times New Roman" w:cs="Times New Roman"/>
        </w:rPr>
      </w:pPr>
    </w:p>
    <w:p w14:paraId="4D49603B" w14:textId="77777777" w:rsidR="00C73999" w:rsidRDefault="00C73999">
      <w:pPr>
        <w:pStyle w:val="Heading1"/>
        <w:spacing w:before="196"/>
        <w:ind w:left="120" w:firstLine="0"/>
        <w:rPr>
          <w:rFonts w:ascii="Times New Roman" w:hAnsi="Times New Roman" w:cs="Times New Roman"/>
        </w:rPr>
      </w:pPr>
    </w:p>
    <w:p w14:paraId="2BC1B341" w14:textId="7B642E19" w:rsidR="00F42B52" w:rsidRPr="00FB3559" w:rsidRDefault="006B32BF">
      <w:pPr>
        <w:pStyle w:val="Heading1"/>
        <w:spacing w:before="196"/>
        <w:ind w:left="120" w:firstLine="0"/>
        <w:rPr>
          <w:rFonts w:ascii="Times New Roman" w:hAnsi="Times New Roman" w:cs="Times New Roman"/>
        </w:rPr>
      </w:pPr>
      <w:r w:rsidRPr="00FB3559">
        <w:rPr>
          <w:rFonts w:ascii="Times New Roman" w:hAnsi="Times New Roman" w:cs="Times New Roman"/>
        </w:rPr>
        <w:t>Reasons</w:t>
      </w:r>
      <w:r w:rsidRPr="00FB3559">
        <w:rPr>
          <w:rFonts w:ascii="Times New Roman" w:hAnsi="Times New Roman" w:cs="Times New Roman"/>
          <w:spacing w:val="-3"/>
        </w:rPr>
        <w:t xml:space="preserve"> </w:t>
      </w:r>
      <w:r w:rsidRPr="00FB3559">
        <w:rPr>
          <w:rFonts w:ascii="Times New Roman" w:hAnsi="Times New Roman" w:cs="Times New Roman"/>
        </w:rPr>
        <w:t>for</w:t>
      </w:r>
      <w:r w:rsidRPr="00FB3559">
        <w:rPr>
          <w:rFonts w:ascii="Times New Roman" w:hAnsi="Times New Roman" w:cs="Times New Roman"/>
          <w:spacing w:val="-3"/>
        </w:rPr>
        <w:t xml:space="preserve"> </w:t>
      </w:r>
      <w:r w:rsidRPr="00FB3559">
        <w:rPr>
          <w:rFonts w:ascii="Times New Roman" w:hAnsi="Times New Roman" w:cs="Times New Roman"/>
          <w:spacing w:val="-2"/>
        </w:rPr>
        <w:t>Procedure</w:t>
      </w:r>
    </w:p>
    <w:p w14:paraId="2BC1B342" w14:textId="77777777" w:rsidR="00F42B52" w:rsidRPr="00FB3559" w:rsidRDefault="00F42B52">
      <w:pPr>
        <w:pStyle w:val="BodyText"/>
        <w:rPr>
          <w:b/>
        </w:rPr>
      </w:pPr>
    </w:p>
    <w:p w14:paraId="2BC1B343" w14:textId="77777777" w:rsidR="00F42B52" w:rsidRPr="00FB3559" w:rsidRDefault="00F42B52">
      <w:pPr>
        <w:pStyle w:val="BodyText"/>
        <w:spacing w:before="9"/>
        <w:rPr>
          <w:b/>
          <w:sz w:val="19"/>
        </w:rPr>
      </w:pPr>
    </w:p>
    <w:p w14:paraId="2BC1B344" w14:textId="27074653" w:rsidR="00F42B52" w:rsidRPr="00FB3559" w:rsidRDefault="000D611D" w:rsidP="002C08DE">
      <w:pPr>
        <w:pStyle w:val="BodyText"/>
        <w:ind w:left="119" w:right="117"/>
        <w:rPr>
          <w:rFonts w:ascii="Times New Roman" w:hAnsi="Times New Roman" w:cs="Times New Roman"/>
        </w:rPr>
      </w:pPr>
      <w:r w:rsidRPr="00FB3559">
        <w:rPr>
          <w:rFonts w:ascii="Times New Roman" w:hAnsi="Times New Roman" w:cs="Times New Roman"/>
        </w:rPr>
        <w:t>Radford University</w:t>
      </w:r>
      <w:r w:rsidR="006B32BF" w:rsidRPr="00FB3559">
        <w:rPr>
          <w:rFonts w:ascii="Times New Roman" w:hAnsi="Times New Roman" w:cs="Times New Roman"/>
        </w:rPr>
        <w:t xml:space="preserve"> (</w:t>
      </w:r>
      <w:r w:rsidRPr="00FB3559">
        <w:rPr>
          <w:rFonts w:ascii="Times New Roman" w:hAnsi="Times New Roman" w:cs="Times New Roman"/>
        </w:rPr>
        <w:t>RU</w:t>
      </w:r>
      <w:r w:rsidR="006B32BF" w:rsidRPr="00FB3559">
        <w:rPr>
          <w:rFonts w:ascii="Times New Roman" w:hAnsi="Times New Roman" w:cs="Times New Roman"/>
        </w:rPr>
        <w:t>) has a permit to operate a Municipal Separate Storm Sewer System</w:t>
      </w:r>
      <w:r w:rsidR="006B32BF" w:rsidRPr="00FB3559">
        <w:rPr>
          <w:rFonts w:ascii="Times New Roman" w:hAnsi="Times New Roman" w:cs="Times New Roman"/>
          <w:spacing w:val="40"/>
        </w:rPr>
        <w:t xml:space="preserve"> </w:t>
      </w:r>
      <w:r w:rsidR="006B32BF" w:rsidRPr="00FB3559">
        <w:rPr>
          <w:rFonts w:ascii="Times New Roman" w:hAnsi="Times New Roman" w:cs="Times New Roman"/>
        </w:rPr>
        <w:t xml:space="preserve">(MS4) issued by the Virginia Department of Environmental Quality. This permit authorizes </w:t>
      </w:r>
      <w:r w:rsidRPr="00FB3559">
        <w:rPr>
          <w:rFonts w:ascii="Times New Roman" w:hAnsi="Times New Roman" w:cs="Times New Roman"/>
        </w:rPr>
        <w:t>RU</w:t>
      </w:r>
      <w:r w:rsidR="006B32BF" w:rsidRPr="00FB3559">
        <w:rPr>
          <w:rFonts w:ascii="Times New Roman" w:hAnsi="Times New Roman" w:cs="Times New Roman"/>
        </w:rPr>
        <w:t xml:space="preserve"> to discharge stormwater pursuant to the Virginia Stormwater Management Program and the Virginia Stormwater Management Act.</w:t>
      </w:r>
    </w:p>
    <w:p w14:paraId="2BC1B345" w14:textId="68F75CCF" w:rsidR="00F42B52" w:rsidRPr="00FB3559" w:rsidRDefault="006B32BF" w:rsidP="002C08DE">
      <w:pPr>
        <w:pStyle w:val="BodyText"/>
        <w:spacing w:before="118"/>
        <w:ind w:left="115" w:right="115"/>
        <w:rPr>
          <w:rFonts w:ascii="Times New Roman" w:hAnsi="Times New Roman" w:cs="Times New Roman"/>
        </w:rPr>
      </w:pPr>
      <w:r w:rsidRPr="00FB3559">
        <w:rPr>
          <w:rFonts w:ascii="Times New Roman" w:hAnsi="Times New Roman" w:cs="Times New Roman"/>
        </w:rPr>
        <w:t xml:space="preserve">Since storm drain systems are not connected to a sanitary sewer treatment plant, water traveling through the storm drain system flows untreated directly to local streams, rivers and lakes. An illicit discharge to the storm system is generally defined as any discharge that is not composed entirely of stormwater. </w:t>
      </w:r>
      <w:r w:rsidR="000D611D" w:rsidRPr="00FB3559">
        <w:rPr>
          <w:rFonts w:ascii="Times New Roman" w:hAnsi="Times New Roman" w:cs="Times New Roman"/>
        </w:rPr>
        <w:t>RU</w:t>
      </w:r>
      <w:r w:rsidRPr="00FB3559">
        <w:rPr>
          <w:rFonts w:ascii="Times New Roman" w:hAnsi="Times New Roman" w:cs="Times New Roman"/>
        </w:rPr>
        <w:t>’s MS4 Program “shall include</w:t>
      </w:r>
      <w:r w:rsidR="002E025E">
        <w:rPr>
          <w:rFonts w:ascii="Times New Roman" w:hAnsi="Times New Roman" w:cs="Times New Roman"/>
        </w:rPr>
        <w:t xml:space="preserve"> </w:t>
      </w:r>
      <w:r w:rsidRPr="00FB3559">
        <w:rPr>
          <w:rFonts w:ascii="Times New Roman" w:hAnsi="Times New Roman" w:cs="Times New Roman"/>
        </w:rPr>
        <w:t>procedures developed by the operator to detect, identify, and address non</w:t>
      </w:r>
      <w:r w:rsidR="000D611D" w:rsidRPr="00FB3559">
        <w:rPr>
          <w:rFonts w:ascii="Times New Roman" w:hAnsi="Times New Roman" w:cs="Times New Roman"/>
        </w:rPr>
        <w:t>-</w:t>
      </w:r>
      <w:r w:rsidRPr="00FB3559">
        <w:rPr>
          <w:rFonts w:ascii="Times New Roman" w:hAnsi="Times New Roman" w:cs="Times New Roman"/>
        </w:rPr>
        <w:t>stormwater discharges to the MS4.”</w:t>
      </w:r>
      <w:hyperlink w:anchor="_bookmark0" w:history="1">
        <w:r w:rsidRPr="00FB3559">
          <w:rPr>
            <w:rFonts w:ascii="Times New Roman" w:hAnsi="Times New Roman" w:cs="Times New Roman"/>
            <w:vertAlign w:val="superscript"/>
          </w:rPr>
          <w:t>1</w:t>
        </w:r>
      </w:hyperlink>
    </w:p>
    <w:p w14:paraId="2BC1B346" w14:textId="77777777" w:rsidR="00F42B52" w:rsidRPr="000D611D" w:rsidRDefault="00F42B52" w:rsidP="002C08DE">
      <w:pPr>
        <w:pStyle w:val="BodyText"/>
        <w:rPr>
          <w:rFonts w:ascii="Times New Roman" w:hAnsi="Times New Roman" w:cs="Times New Roman"/>
          <w:sz w:val="24"/>
          <w:highlight w:val="yellow"/>
        </w:rPr>
      </w:pPr>
    </w:p>
    <w:p w14:paraId="2BC1B347" w14:textId="77777777" w:rsidR="00F42B52" w:rsidRPr="000D611D" w:rsidRDefault="00F42B52" w:rsidP="002C08DE">
      <w:pPr>
        <w:pStyle w:val="BodyText"/>
        <w:rPr>
          <w:rFonts w:ascii="Times New Roman" w:hAnsi="Times New Roman" w:cs="Times New Roman"/>
          <w:sz w:val="30"/>
          <w:highlight w:val="yellow"/>
        </w:rPr>
      </w:pPr>
    </w:p>
    <w:p w14:paraId="2BC1B348" w14:textId="77777777" w:rsidR="00F42B52" w:rsidRPr="00FB3559" w:rsidRDefault="006B32BF" w:rsidP="002C08DE">
      <w:pPr>
        <w:pStyle w:val="Heading1"/>
        <w:numPr>
          <w:ilvl w:val="0"/>
          <w:numId w:val="1"/>
        </w:numPr>
        <w:tabs>
          <w:tab w:val="left" w:pos="841"/>
        </w:tabs>
        <w:rPr>
          <w:rFonts w:ascii="Times New Roman" w:hAnsi="Times New Roman" w:cs="Times New Roman"/>
        </w:rPr>
      </w:pPr>
      <w:r w:rsidRPr="00FB3559">
        <w:rPr>
          <w:rFonts w:ascii="Times New Roman" w:hAnsi="Times New Roman" w:cs="Times New Roman"/>
          <w:spacing w:val="-2"/>
        </w:rPr>
        <w:t>Purpose</w:t>
      </w:r>
    </w:p>
    <w:p w14:paraId="2BC1B349" w14:textId="7688141B" w:rsidR="00F42B52" w:rsidRPr="00FB3559" w:rsidRDefault="006B32BF" w:rsidP="002C08DE">
      <w:pPr>
        <w:pStyle w:val="BodyText"/>
        <w:spacing w:before="120"/>
        <w:ind w:left="835" w:right="115"/>
        <w:rPr>
          <w:rFonts w:ascii="Times New Roman" w:hAnsi="Times New Roman" w:cs="Times New Roman"/>
        </w:rPr>
      </w:pPr>
      <w:r w:rsidRPr="00FB3559">
        <w:rPr>
          <w:rFonts w:ascii="Times New Roman" w:hAnsi="Times New Roman" w:cs="Times New Roman"/>
        </w:rPr>
        <w:t xml:space="preserve">The purpose of this procedure is to describe the proper means for washing </w:t>
      </w:r>
      <w:r w:rsidR="000D611D" w:rsidRPr="00FB3559">
        <w:rPr>
          <w:rFonts w:ascii="Times New Roman" w:hAnsi="Times New Roman" w:cs="Times New Roman"/>
        </w:rPr>
        <w:t>Radford University’s</w:t>
      </w:r>
      <w:r w:rsidRPr="00FB3559">
        <w:rPr>
          <w:rFonts w:ascii="Times New Roman" w:hAnsi="Times New Roman" w:cs="Times New Roman"/>
        </w:rPr>
        <w:t xml:space="preserve"> vehicles and other items such as landscaping equipment and recycling containers. Vehicle and equipment washing can generate runoff contaminated with detergents, oils, litter, grease and heavy</w:t>
      </w:r>
      <w:r w:rsidRPr="00FB3559">
        <w:rPr>
          <w:rFonts w:ascii="Times New Roman" w:hAnsi="Times New Roman" w:cs="Times New Roman"/>
          <w:spacing w:val="80"/>
        </w:rPr>
        <w:t xml:space="preserve"> </w:t>
      </w:r>
      <w:r w:rsidRPr="00FB3559">
        <w:rPr>
          <w:rFonts w:ascii="Times New Roman" w:hAnsi="Times New Roman" w:cs="Times New Roman"/>
        </w:rPr>
        <w:t xml:space="preserve">metals. Best Management Practices (BMPs) such as </w:t>
      </w:r>
      <w:r w:rsidR="002E025E">
        <w:rPr>
          <w:rFonts w:ascii="Times New Roman" w:hAnsi="Times New Roman" w:cs="Times New Roman"/>
        </w:rPr>
        <w:t>us</w:t>
      </w:r>
      <w:r w:rsidRPr="00FB3559">
        <w:rPr>
          <w:rFonts w:ascii="Times New Roman" w:hAnsi="Times New Roman" w:cs="Times New Roman"/>
        </w:rPr>
        <w:t>ing wash racks, using commercial car washes which have permits to discharge to sanitary sewers, and using containment devices, can eliminate contaminated wash water discharges to the storm sewer system.</w:t>
      </w:r>
      <w:r w:rsidRPr="00FB3559">
        <w:rPr>
          <w:rFonts w:ascii="Times New Roman" w:hAnsi="Times New Roman" w:cs="Times New Roman"/>
          <w:spacing w:val="40"/>
        </w:rPr>
        <w:t xml:space="preserve"> </w:t>
      </w:r>
      <w:r w:rsidRPr="00FB3559">
        <w:rPr>
          <w:rFonts w:ascii="Times New Roman" w:hAnsi="Times New Roman" w:cs="Times New Roman"/>
        </w:rPr>
        <w:t>Discharge of these contaminants</w:t>
      </w:r>
      <w:r w:rsidRPr="00FB3559">
        <w:rPr>
          <w:rFonts w:ascii="Times New Roman" w:hAnsi="Times New Roman" w:cs="Times New Roman"/>
          <w:spacing w:val="-2"/>
        </w:rPr>
        <w:t xml:space="preserve"> </w:t>
      </w:r>
      <w:r w:rsidRPr="00FB3559">
        <w:rPr>
          <w:rFonts w:ascii="Times New Roman" w:hAnsi="Times New Roman" w:cs="Times New Roman"/>
        </w:rPr>
        <w:t>into</w:t>
      </w:r>
      <w:r w:rsidRPr="00FB3559">
        <w:rPr>
          <w:rFonts w:ascii="Times New Roman" w:hAnsi="Times New Roman" w:cs="Times New Roman"/>
          <w:spacing w:val="-2"/>
        </w:rPr>
        <w:t xml:space="preserve"> </w:t>
      </w:r>
      <w:r w:rsidRPr="00FB3559">
        <w:rPr>
          <w:rFonts w:ascii="Times New Roman" w:hAnsi="Times New Roman" w:cs="Times New Roman"/>
        </w:rPr>
        <w:t>a</w:t>
      </w:r>
      <w:r w:rsidRPr="00FB3559">
        <w:rPr>
          <w:rFonts w:ascii="Times New Roman" w:hAnsi="Times New Roman" w:cs="Times New Roman"/>
          <w:spacing w:val="-2"/>
        </w:rPr>
        <w:t xml:space="preserve"> </w:t>
      </w:r>
      <w:r w:rsidRPr="00FB3559">
        <w:rPr>
          <w:rFonts w:ascii="Times New Roman" w:hAnsi="Times New Roman" w:cs="Times New Roman"/>
        </w:rPr>
        <w:t>storm</w:t>
      </w:r>
      <w:r w:rsidRPr="00FB3559">
        <w:rPr>
          <w:rFonts w:ascii="Times New Roman" w:hAnsi="Times New Roman" w:cs="Times New Roman"/>
          <w:spacing w:val="-2"/>
        </w:rPr>
        <w:t xml:space="preserve"> </w:t>
      </w:r>
      <w:r w:rsidRPr="00FB3559">
        <w:rPr>
          <w:rFonts w:ascii="Times New Roman" w:hAnsi="Times New Roman" w:cs="Times New Roman"/>
        </w:rPr>
        <w:t>drain</w:t>
      </w:r>
      <w:r w:rsidRPr="00FB3559">
        <w:rPr>
          <w:rFonts w:ascii="Times New Roman" w:hAnsi="Times New Roman" w:cs="Times New Roman"/>
          <w:spacing w:val="-1"/>
        </w:rPr>
        <w:t xml:space="preserve"> </w:t>
      </w:r>
      <w:r w:rsidRPr="00FB3559">
        <w:rPr>
          <w:rFonts w:ascii="Times New Roman" w:hAnsi="Times New Roman" w:cs="Times New Roman"/>
        </w:rPr>
        <w:t>is considered</w:t>
      </w:r>
      <w:r w:rsidRPr="00FB3559">
        <w:rPr>
          <w:rFonts w:ascii="Times New Roman" w:hAnsi="Times New Roman" w:cs="Times New Roman"/>
          <w:spacing w:val="-1"/>
        </w:rPr>
        <w:t xml:space="preserve"> </w:t>
      </w:r>
      <w:r w:rsidRPr="00FB3559">
        <w:rPr>
          <w:rFonts w:ascii="Times New Roman" w:hAnsi="Times New Roman" w:cs="Times New Roman"/>
        </w:rPr>
        <w:t>an</w:t>
      </w:r>
      <w:r w:rsidRPr="00FB3559">
        <w:rPr>
          <w:rFonts w:ascii="Times New Roman" w:hAnsi="Times New Roman" w:cs="Times New Roman"/>
          <w:spacing w:val="-3"/>
        </w:rPr>
        <w:t xml:space="preserve"> </w:t>
      </w:r>
      <w:r w:rsidRPr="00FB3559">
        <w:rPr>
          <w:rFonts w:ascii="Times New Roman" w:hAnsi="Times New Roman" w:cs="Times New Roman"/>
        </w:rPr>
        <w:t>“Illicit Discharge.” Illicit</w:t>
      </w:r>
      <w:r w:rsidRPr="00FB3559">
        <w:rPr>
          <w:rFonts w:ascii="Times New Roman" w:hAnsi="Times New Roman" w:cs="Times New Roman"/>
          <w:spacing w:val="-2"/>
        </w:rPr>
        <w:t xml:space="preserve"> </w:t>
      </w:r>
      <w:r w:rsidRPr="00FB3559">
        <w:rPr>
          <w:rFonts w:ascii="Times New Roman" w:hAnsi="Times New Roman" w:cs="Times New Roman"/>
        </w:rPr>
        <w:t>discharges can</w:t>
      </w:r>
      <w:r w:rsidRPr="00FB3559">
        <w:rPr>
          <w:rFonts w:ascii="Times New Roman" w:hAnsi="Times New Roman" w:cs="Times New Roman"/>
          <w:spacing w:val="-3"/>
        </w:rPr>
        <w:t xml:space="preserve"> </w:t>
      </w:r>
      <w:r w:rsidRPr="00FB3559">
        <w:rPr>
          <w:rFonts w:ascii="Times New Roman" w:hAnsi="Times New Roman" w:cs="Times New Roman"/>
        </w:rPr>
        <w:t>result</w:t>
      </w:r>
      <w:r w:rsidRPr="00FB3559">
        <w:rPr>
          <w:rFonts w:ascii="Times New Roman" w:hAnsi="Times New Roman" w:cs="Times New Roman"/>
          <w:spacing w:val="-2"/>
        </w:rPr>
        <w:t xml:space="preserve"> </w:t>
      </w:r>
      <w:r w:rsidRPr="00FB3559">
        <w:rPr>
          <w:rFonts w:ascii="Times New Roman" w:hAnsi="Times New Roman" w:cs="Times New Roman"/>
        </w:rPr>
        <w:t>in significant fines from regulatory agencies.</w:t>
      </w:r>
    </w:p>
    <w:p w14:paraId="2BC1B34A" w14:textId="77777777" w:rsidR="00F42B52" w:rsidRPr="000D611D" w:rsidRDefault="00F42B52" w:rsidP="002C08DE">
      <w:pPr>
        <w:pStyle w:val="BodyText"/>
        <w:spacing w:before="9"/>
        <w:rPr>
          <w:rFonts w:ascii="Times New Roman" w:hAnsi="Times New Roman" w:cs="Times New Roman"/>
          <w:sz w:val="31"/>
          <w:highlight w:val="yellow"/>
        </w:rPr>
      </w:pPr>
    </w:p>
    <w:p w14:paraId="2BC1B34B" w14:textId="77777777" w:rsidR="00F42B52" w:rsidRPr="00FB3559" w:rsidRDefault="006B32BF" w:rsidP="002C08DE">
      <w:pPr>
        <w:pStyle w:val="Heading1"/>
        <w:numPr>
          <w:ilvl w:val="0"/>
          <w:numId w:val="1"/>
        </w:numPr>
        <w:tabs>
          <w:tab w:val="left" w:pos="840"/>
        </w:tabs>
        <w:ind w:left="839"/>
        <w:rPr>
          <w:rFonts w:ascii="Times New Roman" w:hAnsi="Times New Roman" w:cs="Times New Roman"/>
        </w:rPr>
      </w:pPr>
      <w:r w:rsidRPr="00FB3559">
        <w:rPr>
          <w:rFonts w:ascii="Times New Roman" w:hAnsi="Times New Roman" w:cs="Times New Roman"/>
          <w:spacing w:val="-2"/>
        </w:rPr>
        <w:t>Scope</w:t>
      </w:r>
    </w:p>
    <w:p w14:paraId="2BC1B34C" w14:textId="77777777" w:rsidR="00F42B52" w:rsidRPr="00FB3559" w:rsidRDefault="00F42B52" w:rsidP="002C08DE">
      <w:pPr>
        <w:pStyle w:val="BodyText"/>
        <w:spacing w:before="11"/>
        <w:rPr>
          <w:rFonts w:ascii="Times New Roman" w:hAnsi="Times New Roman" w:cs="Times New Roman"/>
          <w:b/>
          <w:sz w:val="21"/>
        </w:rPr>
      </w:pPr>
    </w:p>
    <w:p w14:paraId="2BC1B34D" w14:textId="13E9C70D" w:rsidR="00F42B52" w:rsidRPr="00FB3559" w:rsidRDefault="006B32BF" w:rsidP="002C08DE">
      <w:pPr>
        <w:pStyle w:val="BodyText"/>
        <w:ind w:left="835" w:right="115"/>
        <w:rPr>
          <w:rFonts w:ascii="Times New Roman" w:hAnsi="Times New Roman" w:cs="Times New Roman"/>
        </w:rPr>
      </w:pPr>
      <w:r w:rsidRPr="00FB3559">
        <w:rPr>
          <w:rFonts w:ascii="Times New Roman" w:hAnsi="Times New Roman" w:cs="Times New Roman"/>
        </w:rPr>
        <w:t xml:space="preserve">This procedure applies to those departments at </w:t>
      </w:r>
      <w:r w:rsidR="000D611D" w:rsidRPr="00FB3559">
        <w:rPr>
          <w:rFonts w:ascii="Times New Roman" w:hAnsi="Times New Roman" w:cs="Times New Roman"/>
        </w:rPr>
        <w:t>Radford University</w:t>
      </w:r>
      <w:r w:rsidRPr="00FB3559">
        <w:rPr>
          <w:rFonts w:ascii="Times New Roman" w:hAnsi="Times New Roman" w:cs="Times New Roman"/>
        </w:rPr>
        <w:t xml:space="preserve"> that have fleet vehicles, mechanized equipment, and other motorized implements that need periodic or routine washing. Also included are non-motorized equipment such as nutrient spreaders, sprayers, bulk containers, carts, wheelbarrows, recycling equipment, and other items which are to be washed outside.</w:t>
      </w:r>
      <w:r w:rsidRPr="00FB3559">
        <w:rPr>
          <w:rFonts w:ascii="Times New Roman" w:hAnsi="Times New Roman" w:cs="Times New Roman"/>
          <w:spacing w:val="40"/>
        </w:rPr>
        <w:t xml:space="preserve"> </w:t>
      </w:r>
      <w:r w:rsidRPr="00FB3559">
        <w:rPr>
          <w:rFonts w:ascii="Times New Roman" w:hAnsi="Times New Roman" w:cs="Times New Roman"/>
        </w:rPr>
        <w:t>At no time will these items</w:t>
      </w:r>
      <w:r w:rsidRPr="00FB3559">
        <w:rPr>
          <w:rFonts w:ascii="Times New Roman" w:hAnsi="Times New Roman" w:cs="Times New Roman"/>
          <w:spacing w:val="-1"/>
        </w:rPr>
        <w:t xml:space="preserve"> </w:t>
      </w:r>
      <w:r w:rsidRPr="00FB3559">
        <w:rPr>
          <w:rFonts w:ascii="Times New Roman" w:hAnsi="Times New Roman" w:cs="Times New Roman"/>
        </w:rPr>
        <w:t>be washed</w:t>
      </w:r>
      <w:r w:rsidRPr="00FB3559">
        <w:rPr>
          <w:rFonts w:ascii="Times New Roman" w:hAnsi="Times New Roman" w:cs="Times New Roman"/>
          <w:spacing w:val="-2"/>
        </w:rPr>
        <w:t xml:space="preserve"> </w:t>
      </w:r>
      <w:r w:rsidRPr="00FB3559">
        <w:rPr>
          <w:rFonts w:ascii="Times New Roman" w:hAnsi="Times New Roman" w:cs="Times New Roman"/>
        </w:rPr>
        <w:t>where it is possible for</w:t>
      </w:r>
      <w:r w:rsidRPr="00FB3559">
        <w:rPr>
          <w:rFonts w:ascii="Times New Roman" w:hAnsi="Times New Roman" w:cs="Times New Roman"/>
          <w:spacing w:val="-1"/>
        </w:rPr>
        <w:t xml:space="preserve"> </w:t>
      </w:r>
      <w:r w:rsidRPr="00FB3559">
        <w:rPr>
          <w:rFonts w:ascii="Times New Roman" w:hAnsi="Times New Roman" w:cs="Times New Roman"/>
        </w:rPr>
        <w:t>wash</w:t>
      </w:r>
      <w:r w:rsidRPr="00FB3559">
        <w:rPr>
          <w:rFonts w:ascii="Times New Roman" w:hAnsi="Times New Roman" w:cs="Times New Roman"/>
          <w:spacing w:val="-2"/>
        </w:rPr>
        <w:t xml:space="preserve"> </w:t>
      </w:r>
      <w:r w:rsidRPr="00FB3559">
        <w:rPr>
          <w:rFonts w:ascii="Times New Roman" w:hAnsi="Times New Roman" w:cs="Times New Roman"/>
        </w:rPr>
        <w:t>water</w:t>
      </w:r>
      <w:r w:rsidRPr="00FB3559">
        <w:rPr>
          <w:rFonts w:ascii="Times New Roman" w:hAnsi="Times New Roman" w:cs="Times New Roman"/>
          <w:spacing w:val="-1"/>
        </w:rPr>
        <w:t xml:space="preserve"> </w:t>
      </w:r>
      <w:r w:rsidRPr="00FB3559">
        <w:rPr>
          <w:rFonts w:ascii="Times New Roman" w:hAnsi="Times New Roman" w:cs="Times New Roman"/>
        </w:rPr>
        <w:t xml:space="preserve">to enter storm drains. </w:t>
      </w:r>
    </w:p>
    <w:p w14:paraId="2BC1B34E" w14:textId="77777777" w:rsidR="00F42B52" w:rsidRPr="000D611D" w:rsidRDefault="00F42B52" w:rsidP="002C08DE">
      <w:pPr>
        <w:pStyle w:val="BodyText"/>
        <w:spacing w:before="1"/>
        <w:rPr>
          <w:rFonts w:ascii="Times New Roman" w:hAnsi="Times New Roman" w:cs="Times New Roman"/>
          <w:highlight w:val="yellow"/>
        </w:rPr>
      </w:pPr>
    </w:p>
    <w:p w14:paraId="1118270E" w14:textId="77777777" w:rsidR="00FB3559" w:rsidRDefault="00FB3559" w:rsidP="002C08DE">
      <w:pPr>
        <w:pStyle w:val="BodyText"/>
        <w:spacing w:before="4"/>
        <w:rPr>
          <w:rFonts w:ascii="Times New Roman" w:hAnsi="Times New Roman" w:cs="Times New Roman"/>
          <w:highlight w:val="yellow"/>
        </w:rPr>
      </w:pPr>
    </w:p>
    <w:p w14:paraId="7CBCD346" w14:textId="77777777" w:rsidR="00FB3559" w:rsidRDefault="00FB3559" w:rsidP="002C08DE">
      <w:pPr>
        <w:pStyle w:val="BodyText"/>
        <w:spacing w:before="4"/>
        <w:rPr>
          <w:rFonts w:ascii="Times New Roman" w:hAnsi="Times New Roman" w:cs="Times New Roman"/>
          <w:sz w:val="16"/>
          <w:highlight w:val="yellow"/>
        </w:rPr>
      </w:pPr>
    </w:p>
    <w:p w14:paraId="2BC1B352" w14:textId="6C90836A" w:rsidR="00FB3559" w:rsidRDefault="00FB3559" w:rsidP="002C08DE">
      <w:pPr>
        <w:rPr>
          <w:rFonts w:ascii="Times New Roman" w:hAnsi="Times New Roman" w:cs="Times New Roman"/>
          <w:sz w:val="20"/>
          <w:highlight w:val="yellow"/>
        </w:rPr>
      </w:pPr>
      <w:bookmarkStart w:id="0" w:name="_bookmark0"/>
      <w:bookmarkEnd w:id="0"/>
    </w:p>
    <w:p w14:paraId="13BC5625" w14:textId="77777777" w:rsidR="00FB3559" w:rsidRPr="00FB3559" w:rsidRDefault="00FB3559" w:rsidP="002C08DE">
      <w:pPr>
        <w:rPr>
          <w:rFonts w:ascii="Times New Roman" w:hAnsi="Times New Roman" w:cs="Times New Roman"/>
          <w:sz w:val="20"/>
          <w:highlight w:val="yellow"/>
        </w:rPr>
      </w:pPr>
    </w:p>
    <w:p w14:paraId="5DE00CD2" w14:textId="77777777" w:rsidR="00FB3559" w:rsidRPr="00FB3559" w:rsidRDefault="00FB3559" w:rsidP="002C08DE">
      <w:pPr>
        <w:rPr>
          <w:rFonts w:ascii="Times New Roman" w:hAnsi="Times New Roman" w:cs="Times New Roman"/>
          <w:sz w:val="20"/>
          <w:highlight w:val="yellow"/>
        </w:rPr>
      </w:pPr>
    </w:p>
    <w:p w14:paraId="2372B341" w14:textId="77777777" w:rsidR="00FB3559" w:rsidRPr="00FB3559" w:rsidRDefault="00FB3559" w:rsidP="002C08DE">
      <w:pPr>
        <w:rPr>
          <w:rFonts w:ascii="Times New Roman" w:hAnsi="Times New Roman" w:cs="Times New Roman"/>
          <w:sz w:val="20"/>
          <w:highlight w:val="yellow"/>
        </w:rPr>
      </w:pPr>
    </w:p>
    <w:p w14:paraId="57B15656" w14:textId="77777777" w:rsidR="00FB3559" w:rsidRPr="00FB3559" w:rsidRDefault="00FB3559" w:rsidP="002C08DE">
      <w:pPr>
        <w:rPr>
          <w:rFonts w:ascii="Times New Roman" w:hAnsi="Times New Roman" w:cs="Times New Roman"/>
          <w:sz w:val="20"/>
          <w:highlight w:val="yellow"/>
        </w:rPr>
      </w:pPr>
    </w:p>
    <w:p w14:paraId="7F0E616E" w14:textId="494A0520" w:rsidR="00FB3559" w:rsidRDefault="00FB3559" w:rsidP="002C08DE">
      <w:pPr>
        <w:rPr>
          <w:rFonts w:ascii="Times New Roman" w:hAnsi="Times New Roman" w:cs="Times New Roman"/>
          <w:sz w:val="20"/>
          <w:highlight w:val="yellow"/>
        </w:rPr>
      </w:pPr>
    </w:p>
    <w:p w14:paraId="37B36BFA" w14:textId="79421701" w:rsidR="00FB3559" w:rsidRDefault="00FB3559" w:rsidP="002C08DE">
      <w:pPr>
        <w:rPr>
          <w:rFonts w:ascii="Times New Roman" w:hAnsi="Times New Roman" w:cs="Times New Roman"/>
          <w:sz w:val="20"/>
          <w:highlight w:val="yellow"/>
        </w:rPr>
      </w:pPr>
    </w:p>
    <w:p w14:paraId="1A9204A8" w14:textId="77777777" w:rsidR="00FB3559" w:rsidRPr="00FB3559" w:rsidRDefault="00FB3559" w:rsidP="002C08DE">
      <w:pPr>
        <w:spacing w:before="100"/>
        <w:ind w:left="120" w:right="84" w:hanging="1"/>
        <w:rPr>
          <w:rFonts w:ascii="Times New Roman" w:hAnsi="Times New Roman" w:cs="Times New Roman"/>
          <w:sz w:val="20"/>
        </w:rPr>
      </w:pPr>
      <w:r w:rsidRPr="00FB3559">
        <w:rPr>
          <w:rFonts w:ascii="Times New Roman" w:hAnsi="Times New Roman" w:cs="Times New Roman"/>
          <w:sz w:val="20"/>
          <w:vertAlign w:val="superscript"/>
        </w:rPr>
        <w:t>1</w:t>
      </w:r>
      <w:r w:rsidRPr="00FB3559">
        <w:rPr>
          <w:rFonts w:ascii="Times New Roman" w:hAnsi="Times New Roman" w:cs="Times New Roman"/>
          <w:spacing w:val="-4"/>
          <w:sz w:val="20"/>
        </w:rPr>
        <w:t xml:space="preserve"> </w:t>
      </w:r>
      <w:r w:rsidRPr="00FB3559">
        <w:rPr>
          <w:rFonts w:ascii="Times New Roman" w:hAnsi="Times New Roman" w:cs="Times New Roman"/>
          <w:sz w:val="20"/>
        </w:rPr>
        <w:t>General</w:t>
      </w:r>
      <w:r w:rsidRPr="00FB3559">
        <w:rPr>
          <w:rFonts w:ascii="Times New Roman" w:hAnsi="Times New Roman" w:cs="Times New Roman"/>
          <w:spacing w:val="-3"/>
          <w:sz w:val="20"/>
        </w:rPr>
        <w:t xml:space="preserve"> </w:t>
      </w:r>
      <w:r w:rsidRPr="00FB3559">
        <w:rPr>
          <w:rFonts w:ascii="Times New Roman" w:hAnsi="Times New Roman" w:cs="Times New Roman"/>
          <w:sz w:val="20"/>
        </w:rPr>
        <w:t>Permit</w:t>
      </w:r>
      <w:r w:rsidRPr="00FB3559">
        <w:rPr>
          <w:rFonts w:ascii="Times New Roman" w:hAnsi="Times New Roman" w:cs="Times New Roman"/>
          <w:spacing w:val="-3"/>
          <w:sz w:val="20"/>
        </w:rPr>
        <w:t xml:space="preserve"> </w:t>
      </w:r>
      <w:r w:rsidRPr="00FB3559">
        <w:rPr>
          <w:rFonts w:ascii="Times New Roman" w:hAnsi="Times New Roman" w:cs="Times New Roman"/>
          <w:sz w:val="20"/>
        </w:rPr>
        <w:t>No:</w:t>
      </w:r>
      <w:r w:rsidRPr="00FB3559">
        <w:rPr>
          <w:rFonts w:ascii="Times New Roman" w:hAnsi="Times New Roman" w:cs="Times New Roman"/>
          <w:spacing w:val="-4"/>
          <w:sz w:val="20"/>
        </w:rPr>
        <w:t xml:space="preserve"> </w:t>
      </w:r>
      <w:r w:rsidRPr="00FB3559">
        <w:rPr>
          <w:rFonts w:ascii="Times New Roman" w:hAnsi="Times New Roman" w:cs="Times New Roman"/>
          <w:sz w:val="20"/>
        </w:rPr>
        <w:t>VAR040073,</w:t>
      </w:r>
      <w:r w:rsidRPr="00FB3559">
        <w:rPr>
          <w:rFonts w:ascii="Times New Roman" w:hAnsi="Times New Roman" w:cs="Times New Roman"/>
          <w:spacing w:val="-2"/>
          <w:sz w:val="20"/>
        </w:rPr>
        <w:t xml:space="preserve"> </w:t>
      </w:r>
      <w:r w:rsidRPr="00FB3559">
        <w:rPr>
          <w:rFonts w:ascii="Times New Roman" w:hAnsi="Times New Roman" w:cs="Times New Roman"/>
          <w:sz w:val="20"/>
        </w:rPr>
        <w:t>General</w:t>
      </w:r>
      <w:r w:rsidRPr="00FB3559">
        <w:rPr>
          <w:rFonts w:ascii="Times New Roman" w:hAnsi="Times New Roman" w:cs="Times New Roman"/>
          <w:spacing w:val="-3"/>
          <w:sz w:val="20"/>
        </w:rPr>
        <w:t xml:space="preserve"> </w:t>
      </w:r>
      <w:r w:rsidRPr="00FB3559">
        <w:rPr>
          <w:rFonts w:ascii="Times New Roman" w:hAnsi="Times New Roman" w:cs="Times New Roman"/>
          <w:sz w:val="20"/>
        </w:rPr>
        <w:t>Permit</w:t>
      </w:r>
      <w:r w:rsidRPr="00FB3559">
        <w:rPr>
          <w:rFonts w:ascii="Times New Roman" w:hAnsi="Times New Roman" w:cs="Times New Roman"/>
          <w:spacing w:val="-3"/>
          <w:sz w:val="20"/>
        </w:rPr>
        <w:t xml:space="preserve"> </w:t>
      </w:r>
      <w:r w:rsidRPr="00FB3559">
        <w:rPr>
          <w:rFonts w:ascii="Times New Roman" w:hAnsi="Times New Roman" w:cs="Times New Roman"/>
          <w:sz w:val="20"/>
        </w:rPr>
        <w:t>for</w:t>
      </w:r>
      <w:r w:rsidRPr="00FB3559">
        <w:rPr>
          <w:rFonts w:ascii="Times New Roman" w:hAnsi="Times New Roman" w:cs="Times New Roman"/>
          <w:spacing w:val="-3"/>
          <w:sz w:val="20"/>
        </w:rPr>
        <w:t xml:space="preserve"> </w:t>
      </w:r>
      <w:r w:rsidRPr="00FB3559">
        <w:rPr>
          <w:rFonts w:ascii="Times New Roman" w:hAnsi="Times New Roman" w:cs="Times New Roman"/>
          <w:sz w:val="20"/>
        </w:rPr>
        <w:t>Discharges</w:t>
      </w:r>
      <w:r w:rsidRPr="00FB3559">
        <w:rPr>
          <w:rFonts w:ascii="Times New Roman" w:hAnsi="Times New Roman" w:cs="Times New Roman"/>
          <w:spacing w:val="-2"/>
          <w:sz w:val="20"/>
        </w:rPr>
        <w:t xml:space="preserve"> </w:t>
      </w:r>
      <w:r w:rsidRPr="00FB3559">
        <w:rPr>
          <w:rFonts w:ascii="Times New Roman" w:hAnsi="Times New Roman" w:cs="Times New Roman"/>
          <w:sz w:val="20"/>
        </w:rPr>
        <w:t>of</w:t>
      </w:r>
      <w:r w:rsidRPr="00FB3559">
        <w:rPr>
          <w:rFonts w:ascii="Times New Roman" w:hAnsi="Times New Roman" w:cs="Times New Roman"/>
          <w:spacing w:val="-4"/>
          <w:sz w:val="20"/>
        </w:rPr>
        <w:t xml:space="preserve"> </w:t>
      </w:r>
      <w:r w:rsidRPr="00FB3559">
        <w:rPr>
          <w:rFonts w:ascii="Times New Roman" w:hAnsi="Times New Roman" w:cs="Times New Roman"/>
          <w:sz w:val="20"/>
        </w:rPr>
        <w:t>Stormwater</w:t>
      </w:r>
      <w:r w:rsidRPr="00FB3559">
        <w:rPr>
          <w:rFonts w:ascii="Times New Roman" w:hAnsi="Times New Roman" w:cs="Times New Roman"/>
          <w:spacing w:val="-3"/>
          <w:sz w:val="20"/>
        </w:rPr>
        <w:t xml:space="preserve"> </w:t>
      </w:r>
      <w:r w:rsidRPr="00FB3559">
        <w:rPr>
          <w:rFonts w:ascii="Times New Roman" w:hAnsi="Times New Roman" w:cs="Times New Roman"/>
          <w:sz w:val="20"/>
        </w:rPr>
        <w:t>from</w:t>
      </w:r>
      <w:r w:rsidRPr="00FB3559">
        <w:rPr>
          <w:rFonts w:ascii="Times New Roman" w:hAnsi="Times New Roman" w:cs="Times New Roman"/>
          <w:spacing w:val="-4"/>
          <w:sz w:val="20"/>
        </w:rPr>
        <w:t xml:space="preserve"> </w:t>
      </w:r>
      <w:r w:rsidRPr="00FB3559">
        <w:rPr>
          <w:rFonts w:ascii="Times New Roman" w:hAnsi="Times New Roman" w:cs="Times New Roman"/>
          <w:sz w:val="20"/>
        </w:rPr>
        <w:t>Small</w:t>
      </w:r>
      <w:r w:rsidRPr="00FB3559">
        <w:rPr>
          <w:rFonts w:ascii="Times New Roman" w:hAnsi="Times New Roman" w:cs="Times New Roman"/>
          <w:spacing w:val="-3"/>
          <w:sz w:val="20"/>
        </w:rPr>
        <w:t xml:space="preserve"> </w:t>
      </w:r>
      <w:r w:rsidRPr="00FB3559">
        <w:rPr>
          <w:rFonts w:ascii="Times New Roman" w:hAnsi="Times New Roman" w:cs="Times New Roman"/>
          <w:sz w:val="20"/>
        </w:rPr>
        <w:t>Municipal</w:t>
      </w:r>
      <w:r w:rsidRPr="00FB3559">
        <w:rPr>
          <w:rFonts w:ascii="Times New Roman" w:hAnsi="Times New Roman" w:cs="Times New Roman"/>
          <w:spacing w:val="-3"/>
          <w:sz w:val="20"/>
        </w:rPr>
        <w:t xml:space="preserve"> </w:t>
      </w:r>
      <w:r w:rsidRPr="00FB3559">
        <w:rPr>
          <w:rFonts w:ascii="Times New Roman" w:hAnsi="Times New Roman" w:cs="Times New Roman"/>
          <w:sz w:val="20"/>
        </w:rPr>
        <w:t>Separate Storm Sewer Systems.</w:t>
      </w:r>
    </w:p>
    <w:p w14:paraId="7779829D" w14:textId="77777777" w:rsidR="00F42B52" w:rsidRPr="00FB3559" w:rsidRDefault="00F42B52" w:rsidP="002C08DE">
      <w:pPr>
        <w:rPr>
          <w:rFonts w:ascii="Times New Roman" w:hAnsi="Times New Roman" w:cs="Times New Roman"/>
          <w:sz w:val="20"/>
          <w:highlight w:val="yellow"/>
        </w:rPr>
        <w:sectPr w:rsidR="00F42B52" w:rsidRPr="00FB3559">
          <w:type w:val="continuous"/>
          <w:pgSz w:w="12240" w:h="15840"/>
          <w:pgMar w:top="1480" w:right="1320" w:bottom="280" w:left="1320" w:header="720" w:footer="720" w:gutter="0"/>
          <w:cols w:space="720"/>
        </w:sectPr>
      </w:pPr>
    </w:p>
    <w:p w14:paraId="2BC1B362" w14:textId="77777777" w:rsidR="00F42B52" w:rsidRPr="000D611D" w:rsidRDefault="00F42B52" w:rsidP="002C08DE">
      <w:pPr>
        <w:pStyle w:val="BodyText"/>
        <w:spacing w:before="9"/>
        <w:rPr>
          <w:rFonts w:ascii="Times New Roman" w:hAnsi="Times New Roman" w:cs="Times New Roman"/>
          <w:sz w:val="31"/>
          <w:highlight w:val="yellow"/>
        </w:rPr>
      </w:pPr>
    </w:p>
    <w:p w14:paraId="2BC1B363" w14:textId="248ACA0C" w:rsidR="00F42B52" w:rsidRPr="00DF5B4F" w:rsidRDefault="006B32BF" w:rsidP="002C08DE">
      <w:pPr>
        <w:pStyle w:val="Heading1"/>
        <w:numPr>
          <w:ilvl w:val="0"/>
          <w:numId w:val="1"/>
        </w:numPr>
        <w:tabs>
          <w:tab w:val="left" w:pos="840"/>
          <w:tab w:val="left" w:pos="841"/>
        </w:tabs>
        <w:rPr>
          <w:rFonts w:ascii="Times New Roman" w:hAnsi="Times New Roman" w:cs="Times New Roman"/>
        </w:rPr>
      </w:pPr>
      <w:r w:rsidRPr="00DF5B4F">
        <w:rPr>
          <w:rFonts w:ascii="Times New Roman" w:hAnsi="Times New Roman" w:cs="Times New Roman"/>
          <w:spacing w:val="-2"/>
        </w:rPr>
        <w:t>Procedures</w:t>
      </w:r>
    </w:p>
    <w:p w14:paraId="7B75FEAE" w14:textId="1878D12F" w:rsidR="00412D6D" w:rsidRPr="00DF5B4F" w:rsidRDefault="00412D6D" w:rsidP="002C08DE">
      <w:pPr>
        <w:pStyle w:val="Heading1"/>
        <w:numPr>
          <w:ilvl w:val="1"/>
          <w:numId w:val="1"/>
        </w:numPr>
        <w:tabs>
          <w:tab w:val="left" w:pos="840"/>
          <w:tab w:val="left" w:pos="841"/>
        </w:tabs>
        <w:spacing w:before="120"/>
        <w:rPr>
          <w:rFonts w:ascii="Times New Roman" w:hAnsi="Times New Roman" w:cs="Times New Roman"/>
        </w:rPr>
      </w:pPr>
      <w:r w:rsidRPr="00DF5B4F">
        <w:rPr>
          <w:rFonts w:ascii="Times New Roman" w:hAnsi="Times New Roman" w:cs="Times New Roman"/>
        </w:rPr>
        <w:t>Vehicle and Equipment Wash Location</w:t>
      </w:r>
    </w:p>
    <w:p w14:paraId="557D7CA5" w14:textId="5D684853" w:rsidR="00D25933" w:rsidRDefault="00412D6D" w:rsidP="002C08DE">
      <w:pPr>
        <w:pStyle w:val="Heading1"/>
        <w:tabs>
          <w:tab w:val="left" w:pos="1260"/>
        </w:tabs>
        <w:spacing w:before="120"/>
        <w:ind w:left="1267" w:firstLine="0"/>
        <w:jc w:val="left"/>
        <w:rPr>
          <w:rFonts w:ascii="Times New Roman" w:hAnsi="Times New Roman" w:cs="Times New Roman"/>
          <w:b w:val="0"/>
        </w:rPr>
      </w:pPr>
      <w:r w:rsidRPr="00DF5B4F">
        <w:rPr>
          <w:rFonts w:ascii="Times New Roman" w:hAnsi="Times New Roman" w:cs="Times New Roman"/>
          <w:b w:val="0"/>
        </w:rPr>
        <w:t xml:space="preserve">The primary wash </w:t>
      </w:r>
      <w:r w:rsidR="0088583F" w:rsidRPr="00DF5B4F">
        <w:rPr>
          <w:rFonts w:ascii="Times New Roman" w:hAnsi="Times New Roman" w:cs="Times New Roman"/>
          <w:b w:val="0"/>
        </w:rPr>
        <w:t>area i</w:t>
      </w:r>
      <w:r w:rsidR="00EC55CF" w:rsidRPr="00DF5B4F">
        <w:rPr>
          <w:rFonts w:ascii="Times New Roman" w:hAnsi="Times New Roman" w:cs="Times New Roman"/>
          <w:b w:val="0"/>
        </w:rPr>
        <w:t>s located</w:t>
      </w:r>
      <w:r w:rsidR="00D25933">
        <w:rPr>
          <w:rFonts w:ascii="Times New Roman" w:hAnsi="Times New Roman" w:cs="Times New Roman"/>
          <w:b w:val="0"/>
        </w:rPr>
        <w:t xml:space="preserve"> beside the main garage bay.  See mechanic personnel for use of the </w:t>
      </w:r>
      <w:proofErr w:type="gramStart"/>
      <w:r w:rsidR="00D25933">
        <w:rPr>
          <w:rFonts w:ascii="Times New Roman" w:hAnsi="Times New Roman" w:cs="Times New Roman"/>
          <w:b w:val="0"/>
        </w:rPr>
        <w:t>drive up</w:t>
      </w:r>
      <w:proofErr w:type="gramEnd"/>
      <w:r w:rsidR="00D25933">
        <w:rPr>
          <w:rFonts w:ascii="Times New Roman" w:hAnsi="Times New Roman" w:cs="Times New Roman"/>
          <w:b w:val="0"/>
        </w:rPr>
        <w:t xml:space="preserve"> car wash.  </w:t>
      </w:r>
    </w:p>
    <w:p w14:paraId="6DFDC5D9" w14:textId="7B1000AB" w:rsidR="00412D6D" w:rsidRPr="00DF5B4F" w:rsidRDefault="00D25933" w:rsidP="002C08DE">
      <w:pPr>
        <w:pStyle w:val="Heading1"/>
        <w:tabs>
          <w:tab w:val="left" w:pos="1260"/>
        </w:tabs>
        <w:spacing w:before="120"/>
        <w:ind w:left="1267" w:firstLine="0"/>
        <w:jc w:val="left"/>
        <w:rPr>
          <w:rFonts w:ascii="Times New Roman" w:hAnsi="Times New Roman" w:cs="Times New Roman"/>
          <w:b w:val="0"/>
        </w:rPr>
      </w:pPr>
      <w:r>
        <w:rPr>
          <w:rFonts w:ascii="Times New Roman" w:hAnsi="Times New Roman" w:cs="Times New Roman"/>
          <w:b w:val="0"/>
        </w:rPr>
        <w:t>One secondary wash area is located</w:t>
      </w:r>
      <w:r w:rsidR="00EC55CF" w:rsidRPr="00DF5B4F">
        <w:rPr>
          <w:rFonts w:ascii="Times New Roman" w:hAnsi="Times New Roman" w:cs="Times New Roman"/>
          <w:b w:val="0"/>
        </w:rPr>
        <w:t xml:space="preserve"> inside the garage bay at the NW wing of the Armstrong Complex Maintenance Building.  The garage </w:t>
      </w:r>
      <w:r w:rsidR="001C4526" w:rsidRPr="00DF5B4F">
        <w:rPr>
          <w:rFonts w:ascii="Times New Roman" w:hAnsi="Times New Roman" w:cs="Times New Roman"/>
          <w:b w:val="0"/>
        </w:rPr>
        <w:t>is approximately 40 feet by 35 feet with two garage doors (12’X12’ and 12’X10’) at the front of the garage and a 12’X12’ garage door at the rear of the garage.  There are two, 20’ long trench drains in the floor that drain into a catch basin.  The catch basin is pumped and hauled away by a 3</w:t>
      </w:r>
      <w:r w:rsidR="001C4526" w:rsidRPr="00DF5B4F">
        <w:rPr>
          <w:rFonts w:ascii="Times New Roman" w:hAnsi="Times New Roman" w:cs="Times New Roman"/>
          <w:b w:val="0"/>
          <w:vertAlign w:val="superscript"/>
        </w:rPr>
        <w:t>rd</w:t>
      </w:r>
      <w:r w:rsidR="001C4526" w:rsidRPr="00DF5B4F">
        <w:rPr>
          <w:rFonts w:ascii="Times New Roman" w:hAnsi="Times New Roman" w:cs="Times New Roman"/>
          <w:b w:val="0"/>
        </w:rPr>
        <w:t xml:space="preserve"> party contractor annually or as necessary.  This area is used for regular vehicle and equipment washing.</w:t>
      </w:r>
    </w:p>
    <w:p w14:paraId="5C99D644" w14:textId="4F0BA066" w:rsidR="001C4526" w:rsidRPr="00DF5B4F" w:rsidRDefault="001C4526" w:rsidP="002C08DE">
      <w:pPr>
        <w:pStyle w:val="Heading1"/>
        <w:tabs>
          <w:tab w:val="left" w:pos="1260"/>
        </w:tabs>
        <w:spacing w:before="120"/>
        <w:ind w:left="1267" w:firstLine="0"/>
        <w:jc w:val="left"/>
        <w:rPr>
          <w:rFonts w:ascii="Times New Roman" w:hAnsi="Times New Roman" w:cs="Times New Roman"/>
          <w:b w:val="0"/>
        </w:rPr>
      </w:pPr>
      <w:r w:rsidRPr="00DF5B4F">
        <w:rPr>
          <w:rFonts w:ascii="Times New Roman" w:hAnsi="Times New Roman" w:cs="Times New Roman"/>
          <w:b w:val="0"/>
        </w:rPr>
        <w:t>A</w:t>
      </w:r>
      <w:r w:rsidR="00D25933">
        <w:rPr>
          <w:rFonts w:ascii="Times New Roman" w:hAnsi="Times New Roman" w:cs="Times New Roman"/>
          <w:b w:val="0"/>
        </w:rPr>
        <w:t xml:space="preserve">nother </w:t>
      </w:r>
      <w:r w:rsidRPr="00DF5B4F">
        <w:rPr>
          <w:rFonts w:ascii="Times New Roman" w:hAnsi="Times New Roman" w:cs="Times New Roman"/>
          <w:b w:val="0"/>
        </w:rPr>
        <w:t xml:space="preserve">secondary wash area is located to the rear of the </w:t>
      </w:r>
      <w:r w:rsidR="00BA418A" w:rsidRPr="00DF5B4F">
        <w:rPr>
          <w:rFonts w:ascii="Times New Roman" w:hAnsi="Times New Roman" w:cs="Times New Roman"/>
          <w:b w:val="0"/>
        </w:rPr>
        <w:t>grounds building.  This area is mostly gravel with a border of sparse grass.  The area is mostly used for lawn equipment and any vehicles that are too large to fit into the primary garage bay.</w:t>
      </w:r>
    </w:p>
    <w:p w14:paraId="5BCAC114" w14:textId="77777777" w:rsidR="00412D6D" w:rsidRPr="00DF5B4F" w:rsidRDefault="00412D6D" w:rsidP="002C08DE">
      <w:pPr>
        <w:pStyle w:val="Heading1"/>
        <w:tabs>
          <w:tab w:val="left" w:pos="1260"/>
        </w:tabs>
        <w:spacing w:before="120"/>
        <w:ind w:left="1260" w:firstLine="0"/>
        <w:jc w:val="left"/>
        <w:rPr>
          <w:rFonts w:ascii="Times New Roman" w:hAnsi="Times New Roman" w:cs="Times New Roman"/>
        </w:rPr>
      </w:pPr>
    </w:p>
    <w:p w14:paraId="2BC1B364" w14:textId="6D5F9364" w:rsidR="00F42B52" w:rsidRPr="00DF5B4F" w:rsidRDefault="00BA418A" w:rsidP="002C08DE">
      <w:pPr>
        <w:pStyle w:val="ListParagraph"/>
        <w:numPr>
          <w:ilvl w:val="1"/>
          <w:numId w:val="1"/>
        </w:numPr>
        <w:tabs>
          <w:tab w:val="left" w:pos="1201"/>
        </w:tabs>
        <w:spacing w:before="120"/>
        <w:rPr>
          <w:rFonts w:ascii="Times New Roman" w:hAnsi="Times New Roman" w:cs="Times New Roman"/>
          <w:b/>
        </w:rPr>
      </w:pPr>
      <w:r w:rsidRPr="00DF5B4F">
        <w:rPr>
          <w:rFonts w:ascii="Times New Roman" w:hAnsi="Times New Roman" w:cs="Times New Roman"/>
          <w:b/>
        </w:rPr>
        <w:t xml:space="preserve">Other </w:t>
      </w:r>
      <w:r w:rsidR="006B32BF" w:rsidRPr="00DF5B4F">
        <w:rPr>
          <w:rFonts w:ascii="Times New Roman" w:hAnsi="Times New Roman" w:cs="Times New Roman"/>
          <w:b/>
        </w:rPr>
        <w:t>Cleaning</w:t>
      </w:r>
      <w:r w:rsidR="006B32BF" w:rsidRPr="00DF5B4F">
        <w:rPr>
          <w:rFonts w:ascii="Times New Roman" w:hAnsi="Times New Roman" w:cs="Times New Roman"/>
          <w:b/>
          <w:spacing w:val="-4"/>
        </w:rPr>
        <w:t xml:space="preserve"> </w:t>
      </w:r>
      <w:r w:rsidR="006B32BF" w:rsidRPr="00DF5B4F">
        <w:rPr>
          <w:rFonts w:ascii="Times New Roman" w:hAnsi="Times New Roman" w:cs="Times New Roman"/>
          <w:b/>
        </w:rPr>
        <w:t>Plan</w:t>
      </w:r>
      <w:r w:rsidRPr="00DF5B4F">
        <w:rPr>
          <w:rFonts w:ascii="Times New Roman" w:hAnsi="Times New Roman" w:cs="Times New Roman"/>
          <w:b/>
        </w:rPr>
        <w:t>s</w:t>
      </w:r>
    </w:p>
    <w:p w14:paraId="105599B9" w14:textId="27F0CF01" w:rsidR="002F198B" w:rsidRPr="00DF5B4F" w:rsidRDefault="00BA418A" w:rsidP="002C08DE">
      <w:pPr>
        <w:pStyle w:val="BodyText"/>
        <w:spacing w:before="120"/>
        <w:ind w:left="1195"/>
        <w:rPr>
          <w:rFonts w:ascii="Times New Roman" w:hAnsi="Times New Roman" w:cs="Times New Roman"/>
        </w:rPr>
      </w:pPr>
      <w:r w:rsidRPr="00DF5B4F">
        <w:rPr>
          <w:rFonts w:ascii="Times New Roman" w:hAnsi="Times New Roman" w:cs="Times New Roman"/>
        </w:rPr>
        <w:t xml:space="preserve">For other cleaning or wash projects, such as window cleaning or building exterior pressure washing, a plan </w:t>
      </w:r>
      <w:r w:rsidR="00D25933">
        <w:rPr>
          <w:rFonts w:ascii="Times New Roman" w:hAnsi="Times New Roman" w:cs="Times New Roman"/>
        </w:rPr>
        <w:t>should</w:t>
      </w:r>
      <w:r w:rsidRPr="00DF5B4F">
        <w:rPr>
          <w:rFonts w:ascii="Times New Roman" w:hAnsi="Times New Roman" w:cs="Times New Roman"/>
        </w:rPr>
        <w:t xml:space="preserve"> be submitted to the Facilities Department and approved prior to the start of the project.  </w:t>
      </w:r>
      <w:r w:rsidR="002F198B" w:rsidRPr="00DF5B4F">
        <w:rPr>
          <w:rFonts w:ascii="Times New Roman" w:hAnsi="Times New Roman" w:cs="Times New Roman"/>
        </w:rPr>
        <w:t>Safety Data Sheets</w:t>
      </w:r>
      <w:r w:rsidR="006B32BF" w:rsidRPr="00DF5B4F">
        <w:rPr>
          <w:rFonts w:ascii="Times New Roman" w:hAnsi="Times New Roman" w:cs="Times New Roman"/>
        </w:rPr>
        <w:t xml:space="preserve"> of the cleaning products should be provided to </w:t>
      </w:r>
      <w:r w:rsidR="002F198B" w:rsidRPr="00DF5B4F">
        <w:rPr>
          <w:rFonts w:ascii="Times New Roman" w:hAnsi="Times New Roman" w:cs="Times New Roman"/>
        </w:rPr>
        <w:t>the Facilities Department</w:t>
      </w:r>
      <w:r w:rsidR="006B32BF" w:rsidRPr="00DF5B4F">
        <w:rPr>
          <w:rFonts w:ascii="Times New Roman" w:hAnsi="Times New Roman" w:cs="Times New Roman"/>
        </w:rPr>
        <w:t xml:space="preserve"> prior to use and maintained on site during washing operations.</w:t>
      </w:r>
      <w:r w:rsidR="002F198B" w:rsidRPr="00DF5B4F">
        <w:rPr>
          <w:rFonts w:ascii="Times New Roman" w:hAnsi="Times New Roman" w:cs="Times New Roman"/>
        </w:rPr>
        <w:t xml:space="preserve">  Whether chemicals and detergents are used or not, </w:t>
      </w:r>
      <w:r w:rsidR="00A643BF" w:rsidRPr="00DF5B4F">
        <w:rPr>
          <w:rFonts w:ascii="Times New Roman" w:hAnsi="Times New Roman" w:cs="Times New Roman"/>
        </w:rPr>
        <w:t xml:space="preserve">wastewater that is produced as a result of a cleaning or a wash project </w:t>
      </w:r>
      <w:r w:rsidR="002E025E" w:rsidRPr="00DF5B4F">
        <w:rPr>
          <w:rFonts w:ascii="Times New Roman" w:hAnsi="Times New Roman" w:cs="Times New Roman"/>
        </w:rPr>
        <w:t>cannot</w:t>
      </w:r>
      <w:r w:rsidR="00A643BF" w:rsidRPr="00DF5B4F">
        <w:rPr>
          <w:rFonts w:ascii="Times New Roman" w:hAnsi="Times New Roman" w:cs="Times New Roman"/>
        </w:rPr>
        <w:t xml:space="preserve"> be pumped or drained into the stormwater system at Radford University. </w:t>
      </w:r>
    </w:p>
    <w:p w14:paraId="2BC1B368" w14:textId="77777777" w:rsidR="00F42B52" w:rsidRPr="00DF5B4F" w:rsidRDefault="00F42B52" w:rsidP="002C08DE">
      <w:pPr>
        <w:pStyle w:val="BodyText"/>
        <w:rPr>
          <w:rFonts w:ascii="Times New Roman" w:hAnsi="Times New Roman" w:cs="Times New Roman"/>
        </w:rPr>
      </w:pPr>
    </w:p>
    <w:p w14:paraId="2BC1B369" w14:textId="77777777" w:rsidR="00F42B52" w:rsidRPr="00DF5B4F" w:rsidRDefault="00F42B52" w:rsidP="002C08DE">
      <w:pPr>
        <w:pStyle w:val="BodyText"/>
        <w:spacing w:before="6"/>
        <w:rPr>
          <w:rFonts w:ascii="Times New Roman" w:hAnsi="Times New Roman" w:cs="Times New Roman"/>
          <w:sz w:val="19"/>
        </w:rPr>
      </w:pPr>
    </w:p>
    <w:p w14:paraId="2BC1B36A" w14:textId="77777777" w:rsidR="00F42B52" w:rsidRPr="00DF5B4F" w:rsidRDefault="006B32BF" w:rsidP="002C08DE">
      <w:pPr>
        <w:pStyle w:val="Heading1"/>
        <w:numPr>
          <w:ilvl w:val="1"/>
          <w:numId w:val="1"/>
        </w:numPr>
        <w:tabs>
          <w:tab w:val="left" w:pos="1201"/>
        </w:tabs>
        <w:rPr>
          <w:rFonts w:ascii="Times New Roman" w:hAnsi="Times New Roman" w:cs="Times New Roman"/>
        </w:rPr>
      </w:pPr>
      <w:r w:rsidRPr="00DF5B4F">
        <w:rPr>
          <w:rFonts w:ascii="Times New Roman" w:hAnsi="Times New Roman" w:cs="Times New Roman"/>
        </w:rPr>
        <w:t>Clear</w:t>
      </w:r>
      <w:r w:rsidRPr="00DF5B4F">
        <w:rPr>
          <w:rFonts w:ascii="Times New Roman" w:hAnsi="Times New Roman" w:cs="Times New Roman"/>
          <w:spacing w:val="-2"/>
        </w:rPr>
        <w:t xml:space="preserve"> </w:t>
      </w:r>
      <w:r w:rsidRPr="00DF5B4F">
        <w:rPr>
          <w:rFonts w:ascii="Times New Roman" w:hAnsi="Times New Roman" w:cs="Times New Roman"/>
        </w:rPr>
        <w:t>tap</w:t>
      </w:r>
      <w:r w:rsidRPr="00DF5B4F">
        <w:rPr>
          <w:rFonts w:ascii="Times New Roman" w:hAnsi="Times New Roman" w:cs="Times New Roman"/>
          <w:spacing w:val="-5"/>
        </w:rPr>
        <w:t xml:space="preserve"> </w:t>
      </w:r>
      <w:r w:rsidRPr="00DF5B4F">
        <w:rPr>
          <w:rFonts w:ascii="Times New Roman" w:hAnsi="Times New Roman" w:cs="Times New Roman"/>
        </w:rPr>
        <w:t>water</w:t>
      </w:r>
      <w:r w:rsidRPr="00DF5B4F">
        <w:rPr>
          <w:rFonts w:ascii="Times New Roman" w:hAnsi="Times New Roman" w:cs="Times New Roman"/>
          <w:spacing w:val="-3"/>
        </w:rPr>
        <w:t xml:space="preserve"> </w:t>
      </w:r>
      <w:r w:rsidRPr="00DF5B4F">
        <w:rPr>
          <w:rFonts w:ascii="Times New Roman" w:hAnsi="Times New Roman" w:cs="Times New Roman"/>
        </w:rPr>
        <w:t>–</w:t>
      </w:r>
      <w:r w:rsidRPr="00DF5B4F">
        <w:rPr>
          <w:rFonts w:ascii="Times New Roman" w:hAnsi="Times New Roman" w:cs="Times New Roman"/>
          <w:spacing w:val="-2"/>
        </w:rPr>
        <w:t xml:space="preserve"> </w:t>
      </w:r>
      <w:r w:rsidRPr="00DF5B4F">
        <w:rPr>
          <w:rFonts w:ascii="Times New Roman" w:hAnsi="Times New Roman" w:cs="Times New Roman"/>
        </w:rPr>
        <w:t>Primary</w:t>
      </w:r>
      <w:r w:rsidRPr="00DF5B4F">
        <w:rPr>
          <w:rFonts w:ascii="Times New Roman" w:hAnsi="Times New Roman" w:cs="Times New Roman"/>
          <w:spacing w:val="-5"/>
        </w:rPr>
        <w:t xml:space="preserve"> </w:t>
      </w:r>
      <w:r w:rsidRPr="00DF5B4F">
        <w:rPr>
          <w:rFonts w:ascii="Times New Roman" w:hAnsi="Times New Roman" w:cs="Times New Roman"/>
          <w:spacing w:val="-2"/>
        </w:rPr>
        <w:t>Option</w:t>
      </w:r>
    </w:p>
    <w:p w14:paraId="2BC1B36B" w14:textId="77777777" w:rsidR="00F42B52" w:rsidRPr="00DF5B4F" w:rsidRDefault="006B32BF" w:rsidP="002C08DE">
      <w:pPr>
        <w:pStyle w:val="BodyText"/>
        <w:spacing w:before="121"/>
        <w:ind w:left="1200" w:right="114" w:hanging="1"/>
        <w:rPr>
          <w:rFonts w:ascii="Times New Roman" w:hAnsi="Times New Roman" w:cs="Times New Roman"/>
        </w:rPr>
      </w:pPr>
      <w:r w:rsidRPr="00DF5B4F">
        <w:rPr>
          <w:rFonts w:ascii="Times New Roman" w:hAnsi="Times New Roman" w:cs="Times New Roman"/>
        </w:rPr>
        <w:t>When clear water will be used and the resulting wastewater is not expected to contain a substance other than water and dirt generated from the item being cleaned, there are two choices for the proper disposal for the waste water:</w:t>
      </w:r>
    </w:p>
    <w:p w14:paraId="2BC1B36C" w14:textId="77777777" w:rsidR="00F42B52" w:rsidRPr="00DF5B4F" w:rsidRDefault="006B32BF" w:rsidP="002C08DE">
      <w:pPr>
        <w:pStyle w:val="ListParagraph"/>
        <w:numPr>
          <w:ilvl w:val="2"/>
          <w:numId w:val="1"/>
        </w:numPr>
        <w:tabs>
          <w:tab w:val="left" w:pos="2192"/>
        </w:tabs>
        <w:spacing w:before="120"/>
        <w:ind w:right="116" w:hanging="721"/>
        <w:rPr>
          <w:rFonts w:ascii="Times New Roman" w:hAnsi="Times New Roman" w:cs="Times New Roman"/>
        </w:rPr>
      </w:pPr>
      <w:r w:rsidRPr="00DF5B4F">
        <w:rPr>
          <w:rFonts w:ascii="Times New Roman" w:hAnsi="Times New Roman" w:cs="Times New Roman"/>
        </w:rPr>
        <w:t>The water can be directed onto a grass or vegetated area where it can be absorbed into the soil.</w:t>
      </w:r>
      <w:r w:rsidRPr="00DF5B4F">
        <w:rPr>
          <w:rFonts w:ascii="Times New Roman" w:hAnsi="Times New Roman" w:cs="Times New Roman"/>
          <w:spacing w:val="40"/>
        </w:rPr>
        <w:t xml:space="preserve"> </w:t>
      </w:r>
      <w:r w:rsidRPr="00DF5B4F">
        <w:rPr>
          <w:rFonts w:ascii="Times New Roman" w:hAnsi="Times New Roman" w:cs="Times New Roman"/>
        </w:rPr>
        <w:t>No runoff from the area should occur and no runoff should at any time enter a storm drain inlet.</w:t>
      </w:r>
    </w:p>
    <w:p w14:paraId="2BC1B36E" w14:textId="77777777" w:rsidR="00F42B52" w:rsidRPr="00DF5B4F" w:rsidRDefault="00F42B52" w:rsidP="002C08DE">
      <w:pPr>
        <w:pStyle w:val="BodyText"/>
        <w:rPr>
          <w:rFonts w:ascii="Times New Roman" w:hAnsi="Times New Roman" w:cs="Times New Roman"/>
        </w:rPr>
      </w:pPr>
    </w:p>
    <w:p w14:paraId="2BC1B36F" w14:textId="77777777" w:rsidR="00F42B52" w:rsidRPr="00DF5B4F" w:rsidRDefault="00F42B52" w:rsidP="002C08DE">
      <w:pPr>
        <w:pStyle w:val="BodyText"/>
        <w:spacing w:before="6"/>
        <w:rPr>
          <w:rFonts w:ascii="Times New Roman" w:hAnsi="Times New Roman" w:cs="Times New Roman"/>
          <w:sz w:val="19"/>
        </w:rPr>
      </w:pPr>
    </w:p>
    <w:p w14:paraId="2BC1B370" w14:textId="77777777" w:rsidR="00F42B52" w:rsidRPr="00DF5B4F" w:rsidRDefault="006B32BF" w:rsidP="002C08DE">
      <w:pPr>
        <w:pStyle w:val="Heading1"/>
        <w:numPr>
          <w:ilvl w:val="1"/>
          <w:numId w:val="1"/>
        </w:numPr>
        <w:tabs>
          <w:tab w:val="left" w:pos="1201"/>
        </w:tabs>
        <w:rPr>
          <w:rFonts w:ascii="Times New Roman" w:hAnsi="Times New Roman" w:cs="Times New Roman"/>
        </w:rPr>
      </w:pPr>
      <w:r w:rsidRPr="00DF5B4F">
        <w:rPr>
          <w:rFonts w:ascii="Times New Roman" w:hAnsi="Times New Roman" w:cs="Times New Roman"/>
        </w:rPr>
        <w:t>Cleaning</w:t>
      </w:r>
      <w:r w:rsidRPr="00DF5B4F">
        <w:rPr>
          <w:rFonts w:ascii="Times New Roman" w:hAnsi="Times New Roman" w:cs="Times New Roman"/>
          <w:spacing w:val="-6"/>
        </w:rPr>
        <w:t xml:space="preserve"> </w:t>
      </w:r>
      <w:r w:rsidRPr="00DF5B4F">
        <w:rPr>
          <w:rFonts w:ascii="Times New Roman" w:hAnsi="Times New Roman" w:cs="Times New Roman"/>
        </w:rPr>
        <w:t>Chemicals</w:t>
      </w:r>
      <w:r w:rsidRPr="00DF5B4F">
        <w:rPr>
          <w:rFonts w:ascii="Times New Roman" w:hAnsi="Times New Roman" w:cs="Times New Roman"/>
          <w:spacing w:val="-5"/>
        </w:rPr>
        <w:t xml:space="preserve"> </w:t>
      </w:r>
      <w:r w:rsidRPr="00DF5B4F">
        <w:rPr>
          <w:rFonts w:ascii="Times New Roman" w:hAnsi="Times New Roman" w:cs="Times New Roman"/>
        </w:rPr>
        <w:t>–</w:t>
      </w:r>
      <w:r w:rsidRPr="00DF5B4F">
        <w:rPr>
          <w:rFonts w:ascii="Times New Roman" w:hAnsi="Times New Roman" w:cs="Times New Roman"/>
          <w:spacing w:val="-7"/>
        </w:rPr>
        <w:t xml:space="preserve"> </w:t>
      </w:r>
      <w:r w:rsidRPr="00DF5B4F">
        <w:rPr>
          <w:rFonts w:ascii="Times New Roman" w:hAnsi="Times New Roman" w:cs="Times New Roman"/>
        </w:rPr>
        <w:t>Secondary</w:t>
      </w:r>
      <w:r w:rsidRPr="00DF5B4F">
        <w:rPr>
          <w:rFonts w:ascii="Times New Roman" w:hAnsi="Times New Roman" w:cs="Times New Roman"/>
          <w:spacing w:val="-3"/>
        </w:rPr>
        <w:t xml:space="preserve"> </w:t>
      </w:r>
      <w:r w:rsidRPr="00DF5B4F">
        <w:rPr>
          <w:rFonts w:ascii="Times New Roman" w:hAnsi="Times New Roman" w:cs="Times New Roman"/>
          <w:spacing w:val="-2"/>
        </w:rPr>
        <w:t>Option</w:t>
      </w:r>
    </w:p>
    <w:p w14:paraId="2BC1B371" w14:textId="77777777" w:rsidR="00F42B52" w:rsidRPr="00DF5B4F" w:rsidRDefault="006B32BF" w:rsidP="002C08DE">
      <w:pPr>
        <w:pStyle w:val="BodyText"/>
        <w:spacing w:before="121"/>
        <w:ind w:left="1200" w:right="113"/>
        <w:rPr>
          <w:rFonts w:ascii="Times New Roman" w:hAnsi="Times New Roman" w:cs="Times New Roman"/>
        </w:rPr>
      </w:pPr>
      <w:r w:rsidRPr="00DF5B4F">
        <w:rPr>
          <w:rFonts w:ascii="Times New Roman" w:hAnsi="Times New Roman" w:cs="Times New Roman"/>
        </w:rPr>
        <w:t>The use of cleaning chemicals is strongly discouraged. When chemicals/detergents must be used, a containment area must be set up that captures 100% of the wastewater generated from the site for proper disposal in the sanitary sewer. This wastewater cannot be allowed</w:t>
      </w:r>
      <w:r w:rsidRPr="00DF5B4F">
        <w:rPr>
          <w:rFonts w:ascii="Times New Roman" w:hAnsi="Times New Roman" w:cs="Times New Roman"/>
          <w:spacing w:val="40"/>
        </w:rPr>
        <w:t xml:space="preserve"> </w:t>
      </w:r>
      <w:r w:rsidRPr="00DF5B4F">
        <w:rPr>
          <w:rFonts w:ascii="Times New Roman" w:hAnsi="Times New Roman" w:cs="Times New Roman"/>
        </w:rPr>
        <w:t>to drain into stormwater systems or into adjacent soils.</w:t>
      </w:r>
    </w:p>
    <w:p w14:paraId="2BC1B372" w14:textId="3F02EF0F" w:rsidR="00F42B52" w:rsidRPr="00DF5B4F" w:rsidRDefault="006B32BF" w:rsidP="002C08DE">
      <w:pPr>
        <w:pStyle w:val="BodyText"/>
        <w:spacing w:before="120"/>
        <w:ind w:left="1199" w:right="114"/>
        <w:rPr>
          <w:rFonts w:ascii="Times New Roman" w:hAnsi="Times New Roman" w:cs="Times New Roman"/>
        </w:rPr>
      </w:pPr>
      <w:r w:rsidRPr="00DF5B4F">
        <w:rPr>
          <w:rFonts w:ascii="Times New Roman" w:hAnsi="Times New Roman" w:cs="Times New Roman"/>
        </w:rPr>
        <w:t>Designated wash</w:t>
      </w:r>
      <w:r w:rsidRPr="00DF5B4F">
        <w:rPr>
          <w:rFonts w:ascii="Times New Roman" w:hAnsi="Times New Roman" w:cs="Times New Roman"/>
          <w:spacing w:val="-3"/>
        </w:rPr>
        <w:t xml:space="preserve"> </w:t>
      </w:r>
      <w:r w:rsidRPr="00DF5B4F">
        <w:rPr>
          <w:rFonts w:ascii="Times New Roman" w:hAnsi="Times New Roman" w:cs="Times New Roman"/>
        </w:rPr>
        <w:t>areas</w:t>
      </w:r>
      <w:r w:rsidRPr="00DF5B4F">
        <w:rPr>
          <w:rFonts w:ascii="Times New Roman" w:hAnsi="Times New Roman" w:cs="Times New Roman"/>
          <w:spacing w:val="-4"/>
        </w:rPr>
        <w:t xml:space="preserve"> </w:t>
      </w:r>
      <w:r w:rsidRPr="00DF5B4F">
        <w:rPr>
          <w:rFonts w:ascii="Times New Roman" w:hAnsi="Times New Roman" w:cs="Times New Roman"/>
        </w:rPr>
        <w:t>must be paved</w:t>
      </w:r>
      <w:r w:rsidRPr="00DF5B4F">
        <w:rPr>
          <w:rFonts w:ascii="Times New Roman" w:hAnsi="Times New Roman" w:cs="Times New Roman"/>
          <w:spacing w:val="-3"/>
        </w:rPr>
        <w:t xml:space="preserve"> </w:t>
      </w:r>
      <w:r w:rsidRPr="00DF5B4F">
        <w:rPr>
          <w:rFonts w:ascii="Times New Roman" w:hAnsi="Times New Roman" w:cs="Times New Roman"/>
        </w:rPr>
        <w:t>and bermed,</w:t>
      </w:r>
      <w:r w:rsidRPr="00DF5B4F">
        <w:rPr>
          <w:rFonts w:ascii="Times New Roman" w:hAnsi="Times New Roman" w:cs="Times New Roman"/>
          <w:spacing w:val="-2"/>
        </w:rPr>
        <w:t xml:space="preserve"> </w:t>
      </w:r>
      <w:r w:rsidRPr="00DF5B4F">
        <w:rPr>
          <w:rFonts w:ascii="Times New Roman" w:hAnsi="Times New Roman" w:cs="Times New Roman"/>
        </w:rPr>
        <w:t>sloped,</w:t>
      </w:r>
      <w:r w:rsidRPr="00DF5B4F">
        <w:rPr>
          <w:rFonts w:ascii="Times New Roman" w:hAnsi="Times New Roman" w:cs="Times New Roman"/>
          <w:spacing w:val="-2"/>
        </w:rPr>
        <w:t xml:space="preserve"> </w:t>
      </w:r>
      <w:r w:rsidRPr="00DF5B4F">
        <w:rPr>
          <w:rFonts w:ascii="Times New Roman" w:hAnsi="Times New Roman" w:cs="Times New Roman"/>
        </w:rPr>
        <w:t>or</w:t>
      </w:r>
      <w:r w:rsidRPr="00DF5B4F">
        <w:rPr>
          <w:rFonts w:ascii="Times New Roman" w:hAnsi="Times New Roman" w:cs="Times New Roman"/>
          <w:spacing w:val="-2"/>
        </w:rPr>
        <w:t xml:space="preserve"> </w:t>
      </w:r>
      <w:r w:rsidRPr="00DF5B4F">
        <w:rPr>
          <w:rFonts w:ascii="Times New Roman" w:hAnsi="Times New Roman" w:cs="Times New Roman"/>
        </w:rPr>
        <w:t>otherwise contained to direct wash water to the sanitary sewer or to a holding tank.</w:t>
      </w:r>
      <w:r w:rsidRPr="00DF5B4F">
        <w:rPr>
          <w:rFonts w:ascii="Times New Roman" w:hAnsi="Times New Roman" w:cs="Times New Roman"/>
          <w:spacing w:val="40"/>
        </w:rPr>
        <w:t xml:space="preserve"> </w:t>
      </w:r>
      <w:r w:rsidRPr="00DF5B4F">
        <w:rPr>
          <w:rFonts w:ascii="Times New Roman" w:hAnsi="Times New Roman" w:cs="Times New Roman"/>
        </w:rPr>
        <w:t>If the area lacks the capability to drain wash water to a sanitary wastewater system, other practices may be effective for the prevention of storm water pollution.</w:t>
      </w:r>
      <w:r w:rsidRPr="00DF5B4F">
        <w:rPr>
          <w:rFonts w:ascii="Times New Roman" w:hAnsi="Times New Roman" w:cs="Times New Roman"/>
          <w:spacing w:val="40"/>
        </w:rPr>
        <w:t xml:space="preserve"> </w:t>
      </w:r>
      <w:r w:rsidRPr="00DF5B4F">
        <w:rPr>
          <w:rFonts w:ascii="Times New Roman" w:hAnsi="Times New Roman" w:cs="Times New Roman"/>
        </w:rPr>
        <w:t>Such permissible practices may include portable containment using tarps or heavy-duty plastic, storm drain covers, wet-dry vacuums, and absorbent</w:t>
      </w:r>
      <w:r w:rsidRPr="00DF5B4F">
        <w:rPr>
          <w:rFonts w:ascii="Times New Roman" w:hAnsi="Times New Roman" w:cs="Times New Roman"/>
          <w:spacing w:val="-12"/>
        </w:rPr>
        <w:t xml:space="preserve"> </w:t>
      </w:r>
      <w:r w:rsidRPr="00DF5B4F">
        <w:rPr>
          <w:rFonts w:ascii="Times New Roman" w:hAnsi="Times New Roman" w:cs="Times New Roman"/>
        </w:rPr>
        <w:t>material.</w:t>
      </w:r>
      <w:r w:rsidRPr="00DF5B4F">
        <w:rPr>
          <w:rFonts w:ascii="Times New Roman" w:hAnsi="Times New Roman" w:cs="Times New Roman"/>
          <w:spacing w:val="-13"/>
        </w:rPr>
        <w:t xml:space="preserve"> </w:t>
      </w:r>
      <w:r w:rsidRPr="00DF5B4F">
        <w:rPr>
          <w:rFonts w:ascii="Times New Roman" w:hAnsi="Times New Roman" w:cs="Times New Roman"/>
        </w:rPr>
        <w:t>When washing may result in effluents containing heavy metals (such as lead, chromium, cadmium, or mercury), and may need to be disposed of as hazardous</w:t>
      </w:r>
      <w:r w:rsidRPr="00DF5B4F">
        <w:rPr>
          <w:rFonts w:ascii="Times New Roman" w:hAnsi="Times New Roman" w:cs="Times New Roman"/>
          <w:spacing w:val="40"/>
        </w:rPr>
        <w:t xml:space="preserve"> </w:t>
      </w:r>
      <w:r w:rsidRPr="00DF5B4F">
        <w:rPr>
          <w:rFonts w:ascii="Times New Roman" w:hAnsi="Times New Roman" w:cs="Times New Roman"/>
        </w:rPr>
        <w:t xml:space="preserve">waste, </w:t>
      </w:r>
      <w:r w:rsidRPr="00DF5B4F">
        <w:rPr>
          <w:rFonts w:ascii="Times New Roman" w:hAnsi="Times New Roman" w:cs="Times New Roman"/>
        </w:rPr>
        <w:lastRenderedPageBreak/>
        <w:t>contact</w:t>
      </w:r>
      <w:r w:rsidR="000F4530" w:rsidRPr="00DF5B4F">
        <w:rPr>
          <w:rFonts w:ascii="Times New Roman" w:hAnsi="Times New Roman" w:cs="Times New Roman"/>
        </w:rPr>
        <w:t xml:space="preserve"> Radford University</w:t>
      </w:r>
      <w:r w:rsidRPr="00DF5B4F">
        <w:rPr>
          <w:rFonts w:ascii="Times New Roman" w:hAnsi="Times New Roman" w:cs="Times New Roman"/>
        </w:rPr>
        <w:t xml:space="preserve"> EHS at </w:t>
      </w:r>
      <w:r w:rsidR="00546CD8" w:rsidRPr="00DF5B4F">
        <w:rPr>
          <w:rFonts w:ascii="Times New Roman" w:hAnsi="Times New Roman" w:cs="Times New Roman"/>
        </w:rPr>
        <w:t>540-831-6696</w:t>
      </w:r>
      <w:r w:rsidRPr="00DF5B4F">
        <w:rPr>
          <w:rFonts w:ascii="Times New Roman" w:hAnsi="Times New Roman" w:cs="Times New Roman"/>
        </w:rPr>
        <w:t xml:space="preserve"> for proper disposal of such material.</w:t>
      </w:r>
    </w:p>
    <w:p w14:paraId="2BC1B373" w14:textId="77777777" w:rsidR="00F42B52" w:rsidRPr="00DF5B4F" w:rsidRDefault="00F42B52" w:rsidP="002C08DE">
      <w:pPr>
        <w:pStyle w:val="BodyText"/>
        <w:rPr>
          <w:rFonts w:ascii="Times New Roman" w:hAnsi="Times New Roman" w:cs="Times New Roman"/>
        </w:rPr>
      </w:pPr>
    </w:p>
    <w:p w14:paraId="2BC1B374" w14:textId="77777777" w:rsidR="00F42B52" w:rsidRPr="00DF5B4F" w:rsidRDefault="00F42B52" w:rsidP="002C08DE">
      <w:pPr>
        <w:pStyle w:val="BodyText"/>
        <w:spacing w:before="8"/>
        <w:rPr>
          <w:rFonts w:ascii="Times New Roman" w:hAnsi="Times New Roman" w:cs="Times New Roman"/>
          <w:sz w:val="19"/>
        </w:rPr>
      </w:pPr>
    </w:p>
    <w:p w14:paraId="2BC1B375" w14:textId="77777777" w:rsidR="00F42B52" w:rsidRPr="00DF5B4F" w:rsidRDefault="006B32BF" w:rsidP="002C08DE">
      <w:pPr>
        <w:pStyle w:val="Heading1"/>
        <w:numPr>
          <w:ilvl w:val="1"/>
          <w:numId w:val="1"/>
        </w:numPr>
        <w:tabs>
          <w:tab w:val="left" w:pos="1200"/>
        </w:tabs>
        <w:ind w:left="1199"/>
        <w:rPr>
          <w:rFonts w:ascii="Times New Roman" w:hAnsi="Times New Roman" w:cs="Times New Roman"/>
        </w:rPr>
      </w:pPr>
      <w:r w:rsidRPr="00DF5B4F">
        <w:rPr>
          <w:rFonts w:ascii="Times New Roman" w:hAnsi="Times New Roman" w:cs="Times New Roman"/>
          <w:spacing w:val="-2"/>
        </w:rPr>
        <w:t>Documentation</w:t>
      </w:r>
    </w:p>
    <w:p w14:paraId="2BC1B376" w14:textId="0CD5D962" w:rsidR="00F42B52" w:rsidRPr="00DF5B4F" w:rsidRDefault="006B32BF" w:rsidP="002C08DE">
      <w:pPr>
        <w:pStyle w:val="BodyText"/>
        <w:spacing w:before="120"/>
        <w:ind w:left="1199"/>
        <w:rPr>
          <w:rFonts w:ascii="Times New Roman" w:hAnsi="Times New Roman" w:cs="Times New Roman"/>
        </w:rPr>
      </w:pPr>
      <w:r w:rsidRPr="00DF5B4F">
        <w:rPr>
          <w:rFonts w:ascii="Times New Roman" w:hAnsi="Times New Roman" w:cs="Times New Roman"/>
        </w:rPr>
        <w:t>Staff</w:t>
      </w:r>
      <w:r w:rsidRPr="00DF5B4F">
        <w:rPr>
          <w:rFonts w:ascii="Times New Roman" w:hAnsi="Times New Roman" w:cs="Times New Roman"/>
          <w:spacing w:val="-6"/>
        </w:rPr>
        <w:t xml:space="preserve"> </w:t>
      </w:r>
      <w:r w:rsidRPr="00DF5B4F">
        <w:rPr>
          <w:rFonts w:ascii="Times New Roman" w:hAnsi="Times New Roman" w:cs="Times New Roman"/>
        </w:rPr>
        <w:t>from</w:t>
      </w:r>
      <w:r w:rsidRPr="00DF5B4F">
        <w:rPr>
          <w:rFonts w:ascii="Times New Roman" w:hAnsi="Times New Roman" w:cs="Times New Roman"/>
          <w:spacing w:val="-4"/>
        </w:rPr>
        <w:t xml:space="preserve"> </w:t>
      </w:r>
      <w:r w:rsidR="00546CD8" w:rsidRPr="00DF5B4F">
        <w:rPr>
          <w:rFonts w:ascii="Times New Roman" w:hAnsi="Times New Roman" w:cs="Times New Roman"/>
        </w:rPr>
        <w:t>the Facilities Department</w:t>
      </w:r>
      <w:r w:rsidRPr="00DF5B4F">
        <w:rPr>
          <w:rFonts w:ascii="Times New Roman" w:hAnsi="Times New Roman" w:cs="Times New Roman"/>
          <w:spacing w:val="-4"/>
        </w:rPr>
        <w:t xml:space="preserve"> </w:t>
      </w:r>
      <w:r w:rsidRPr="00DF5B4F">
        <w:rPr>
          <w:rFonts w:ascii="Times New Roman" w:hAnsi="Times New Roman" w:cs="Times New Roman"/>
        </w:rPr>
        <w:t>may</w:t>
      </w:r>
      <w:r w:rsidRPr="00DF5B4F">
        <w:rPr>
          <w:rFonts w:ascii="Times New Roman" w:hAnsi="Times New Roman" w:cs="Times New Roman"/>
          <w:spacing w:val="-4"/>
        </w:rPr>
        <w:t xml:space="preserve"> </w:t>
      </w:r>
      <w:r w:rsidRPr="00DF5B4F">
        <w:rPr>
          <w:rFonts w:ascii="Times New Roman" w:hAnsi="Times New Roman" w:cs="Times New Roman"/>
        </w:rPr>
        <w:t>conduct</w:t>
      </w:r>
      <w:r w:rsidRPr="00DF5B4F">
        <w:rPr>
          <w:rFonts w:ascii="Times New Roman" w:hAnsi="Times New Roman" w:cs="Times New Roman"/>
          <w:spacing w:val="-5"/>
        </w:rPr>
        <w:t xml:space="preserve"> </w:t>
      </w:r>
      <w:r w:rsidRPr="00DF5B4F">
        <w:rPr>
          <w:rFonts w:ascii="Times New Roman" w:hAnsi="Times New Roman" w:cs="Times New Roman"/>
        </w:rPr>
        <w:t>spot</w:t>
      </w:r>
      <w:r w:rsidRPr="00DF5B4F">
        <w:rPr>
          <w:rFonts w:ascii="Times New Roman" w:hAnsi="Times New Roman" w:cs="Times New Roman"/>
          <w:spacing w:val="-2"/>
        </w:rPr>
        <w:t xml:space="preserve"> </w:t>
      </w:r>
      <w:r w:rsidRPr="00DF5B4F">
        <w:rPr>
          <w:rFonts w:ascii="Times New Roman" w:hAnsi="Times New Roman" w:cs="Times New Roman"/>
        </w:rPr>
        <w:t>inspections</w:t>
      </w:r>
      <w:r w:rsidRPr="00DF5B4F">
        <w:rPr>
          <w:rFonts w:ascii="Times New Roman" w:hAnsi="Times New Roman" w:cs="Times New Roman"/>
          <w:spacing w:val="-4"/>
        </w:rPr>
        <w:t xml:space="preserve"> </w:t>
      </w:r>
      <w:r w:rsidRPr="00DF5B4F">
        <w:rPr>
          <w:rFonts w:ascii="Times New Roman" w:hAnsi="Times New Roman" w:cs="Times New Roman"/>
        </w:rPr>
        <w:t>for</w:t>
      </w:r>
      <w:r w:rsidRPr="00DF5B4F">
        <w:rPr>
          <w:rFonts w:ascii="Times New Roman" w:hAnsi="Times New Roman" w:cs="Times New Roman"/>
          <w:spacing w:val="-4"/>
        </w:rPr>
        <w:t xml:space="preserve"> </w:t>
      </w:r>
      <w:r w:rsidRPr="00DF5B4F">
        <w:rPr>
          <w:rFonts w:ascii="Times New Roman" w:hAnsi="Times New Roman" w:cs="Times New Roman"/>
        </w:rPr>
        <w:t>compliance</w:t>
      </w:r>
      <w:r w:rsidRPr="00DF5B4F">
        <w:rPr>
          <w:rFonts w:ascii="Times New Roman" w:hAnsi="Times New Roman" w:cs="Times New Roman"/>
          <w:spacing w:val="-3"/>
        </w:rPr>
        <w:t xml:space="preserve"> </w:t>
      </w:r>
      <w:r w:rsidRPr="00DF5B4F">
        <w:rPr>
          <w:rFonts w:ascii="Times New Roman" w:hAnsi="Times New Roman" w:cs="Times New Roman"/>
        </w:rPr>
        <w:t>with</w:t>
      </w:r>
      <w:r w:rsidRPr="00DF5B4F">
        <w:rPr>
          <w:rFonts w:ascii="Times New Roman" w:hAnsi="Times New Roman" w:cs="Times New Roman"/>
          <w:spacing w:val="-4"/>
        </w:rPr>
        <w:t xml:space="preserve"> </w:t>
      </w:r>
      <w:r w:rsidRPr="00DF5B4F">
        <w:rPr>
          <w:rFonts w:ascii="Times New Roman" w:hAnsi="Times New Roman" w:cs="Times New Roman"/>
        </w:rPr>
        <w:t>the</w:t>
      </w:r>
      <w:r w:rsidRPr="00DF5B4F">
        <w:rPr>
          <w:rFonts w:ascii="Times New Roman" w:hAnsi="Times New Roman" w:cs="Times New Roman"/>
          <w:spacing w:val="-4"/>
        </w:rPr>
        <w:t xml:space="preserve"> </w:t>
      </w:r>
      <w:r w:rsidRPr="00DF5B4F">
        <w:rPr>
          <w:rFonts w:ascii="Times New Roman" w:hAnsi="Times New Roman" w:cs="Times New Roman"/>
        </w:rPr>
        <w:t>washing</w:t>
      </w:r>
      <w:r w:rsidRPr="00DF5B4F">
        <w:rPr>
          <w:rFonts w:ascii="Times New Roman" w:hAnsi="Times New Roman" w:cs="Times New Roman"/>
          <w:spacing w:val="-3"/>
        </w:rPr>
        <w:t xml:space="preserve"> </w:t>
      </w:r>
      <w:r w:rsidRPr="00DF5B4F">
        <w:rPr>
          <w:rFonts w:ascii="Times New Roman" w:hAnsi="Times New Roman" w:cs="Times New Roman"/>
          <w:spacing w:val="-2"/>
        </w:rPr>
        <w:t>plan.</w:t>
      </w:r>
    </w:p>
    <w:p w14:paraId="2BC1B377" w14:textId="77777777" w:rsidR="00F42B52" w:rsidRPr="00DF5B4F" w:rsidRDefault="00F42B52" w:rsidP="002C08DE">
      <w:pPr>
        <w:pStyle w:val="BodyText"/>
        <w:rPr>
          <w:rFonts w:ascii="Times New Roman" w:hAnsi="Times New Roman" w:cs="Times New Roman"/>
        </w:rPr>
      </w:pPr>
    </w:p>
    <w:p w14:paraId="2BC1B378" w14:textId="77777777" w:rsidR="00F42B52" w:rsidRPr="00DF5B4F" w:rsidRDefault="00F42B52" w:rsidP="002C08DE">
      <w:pPr>
        <w:pStyle w:val="BodyText"/>
        <w:rPr>
          <w:rFonts w:ascii="Times New Roman" w:hAnsi="Times New Roman" w:cs="Times New Roman"/>
        </w:rPr>
      </w:pPr>
    </w:p>
    <w:p w14:paraId="2BC1B379" w14:textId="77777777" w:rsidR="00F42B52" w:rsidRPr="00DF5B4F" w:rsidRDefault="006B32BF" w:rsidP="002C08DE">
      <w:pPr>
        <w:pStyle w:val="Heading1"/>
        <w:numPr>
          <w:ilvl w:val="0"/>
          <w:numId w:val="1"/>
        </w:numPr>
        <w:tabs>
          <w:tab w:val="left" w:pos="839"/>
          <w:tab w:val="left" w:pos="840"/>
        </w:tabs>
        <w:spacing w:before="1"/>
        <w:ind w:left="839"/>
        <w:rPr>
          <w:rFonts w:ascii="Times New Roman" w:hAnsi="Times New Roman" w:cs="Times New Roman"/>
        </w:rPr>
      </w:pPr>
      <w:r w:rsidRPr="00DF5B4F">
        <w:rPr>
          <w:rFonts w:ascii="Times New Roman" w:hAnsi="Times New Roman" w:cs="Times New Roman"/>
        </w:rPr>
        <w:t>Review</w:t>
      </w:r>
      <w:r w:rsidRPr="00DF5B4F">
        <w:rPr>
          <w:rFonts w:ascii="Times New Roman" w:hAnsi="Times New Roman" w:cs="Times New Roman"/>
          <w:spacing w:val="-3"/>
        </w:rPr>
        <w:t xml:space="preserve"> </w:t>
      </w:r>
      <w:r w:rsidRPr="00DF5B4F">
        <w:rPr>
          <w:rFonts w:ascii="Times New Roman" w:hAnsi="Times New Roman" w:cs="Times New Roman"/>
        </w:rPr>
        <w:t>of</w:t>
      </w:r>
      <w:r w:rsidRPr="00DF5B4F">
        <w:rPr>
          <w:rFonts w:ascii="Times New Roman" w:hAnsi="Times New Roman" w:cs="Times New Roman"/>
          <w:spacing w:val="-2"/>
        </w:rPr>
        <w:t xml:space="preserve"> Procedure/Training</w:t>
      </w:r>
    </w:p>
    <w:p w14:paraId="2BC1B37A" w14:textId="77777777" w:rsidR="00F42B52" w:rsidRPr="00DF5B4F" w:rsidRDefault="00F42B52" w:rsidP="002C08DE">
      <w:pPr>
        <w:pStyle w:val="BodyText"/>
        <w:spacing w:before="8"/>
        <w:rPr>
          <w:rFonts w:ascii="Times New Roman" w:hAnsi="Times New Roman" w:cs="Times New Roman"/>
          <w:b/>
          <w:sz w:val="31"/>
        </w:rPr>
      </w:pPr>
    </w:p>
    <w:p w14:paraId="2BC1B37C" w14:textId="2A90E5F0" w:rsidR="00F42B52" w:rsidRPr="00DF5B4F" w:rsidRDefault="002C08DE" w:rsidP="00D25933">
      <w:pPr>
        <w:pStyle w:val="BodyText"/>
        <w:ind w:left="839" w:right="116"/>
        <w:rPr>
          <w:rFonts w:ascii="Times New Roman" w:hAnsi="Times New Roman" w:cs="Times New Roman"/>
        </w:rPr>
        <w:sectPr w:rsidR="00F42B52" w:rsidRPr="00DF5B4F">
          <w:headerReference w:type="default" r:id="rId11"/>
          <w:footerReference w:type="default" r:id="rId12"/>
          <w:pgSz w:w="12240" w:h="15840"/>
          <w:pgMar w:top="1380" w:right="1320" w:bottom="1200" w:left="1320" w:header="763" w:footer="1015" w:gutter="0"/>
          <w:cols w:space="720"/>
        </w:sectPr>
      </w:pPr>
      <w:r>
        <w:rPr>
          <w:rFonts w:ascii="Times New Roman" w:hAnsi="Times New Roman" w:cs="Times New Roman"/>
        </w:rPr>
        <w:t>Radford University personnel</w:t>
      </w:r>
      <w:r w:rsidR="006B32BF" w:rsidRPr="00DF5B4F">
        <w:rPr>
          <w:rFonts w:ascii="Times New Roman" w:hAnsi="Times New Roman" w:cs="Times New Roman"/>
        </w:rPr>
        <w:t xml:space="preserve"> who perform and/or request that these washing operations</w:t>
      </w:r>
      <w:r w:rsidR="006B32BF" w:rsidRPr="00DF5B4F">
        <w:rPr>
          <w:rFonts w:ascii="Times New Roman" w:hAnsi="Times New Roman" w:cs="Times New Roman"/>
          <w:spacing w:val="40"/>
        </w:rPr>
        <w:t xml:space="preserve"> </w:t>
      </w:r>
      <w:r w:rsidR="006B32BF" w:rsidRPr="00DF5B4F">
        <w:rPr>
          <w:rFonts w:ascii="Times New Roman" w:hAnsi="Times New Roman" w:cs="Times New Roman"/>
        </w:rPr>
        <w:t>be performed are responsible for reviewing this procedure with employees who have these job</w:t>
      </w:r>
      <w:r w:rsidR="006B32BF" w:rsidRPr="00DF5B4F">
        <w:rPr>
          <w:rFonts w:ascii="Times New Roman" w:hAnsi="Times New Roman" w:cs="Times New Roman"/>
          <w:spacing w:val="-3"/>
        </w:rPr>
        <w:t xml:space="preserve"> </w:t>
      </w:r>
      <w:r w:rsidR="006B32BF" w:rsidRPr="00DF5B4F">
        <w:rPr>
          <w:rFonts w:ascii="Times New Roman" w:hAnsi="Times New Roman" w:cs="Times New Roman"/>
        </w:rPr>
        <w:t>duties</w:t>
      </w:r>
      <w:r w:rsidR="006B32BF" w:rsidRPr="00DF5B4F">
        <w:rPr>
          <w:rFonts w:ascii="Times New Roman" w:hAnsi="Times New Roman" w:cs="Times New Roman"/>
          <w:spacing w:val="-2"/>
        </w:rPr>
        <w:t xml:space="preserve"> </w:t>
      </w:r>
      <w:r w:rsidR="006B32BF" w:rsidRPr="00DF5B4F">
        <w:rPr>
          <w:rFonts w:ascii="Times New Roman" w:hAnsi="Times New Roman" w:cs="Times New Roman"/>
        </w:rPr>
        <w:t>at</w:t>
      </w:r>
      <w:r w:rsidR="006B32BF" w:rsidRPr="00DF5B4F">
        <w:rPr>
          <w:rFonts w:ascii="Times New Roman" w:hAnsi="Times New Roman" w:cs="Times New Roman"/>
          <w:spacing w:val="-1"/>
        </w:rPr>
        <w:t xml:space="preserve"> </w:t>
      </w:r>
      <w:r w:rsidR="006B32BF" w:rsidRPr="00DF5B4F">
        <w:rPr>
          <w:rFonts w:ascii="Times New Roman" w:hAnsi="Times New Roman" w:cs="Times New Roman"/>
        </w:rPr>
        <w:t>least</w:t>
      </w:r>
      <w:r w:rsidR="006B32BF" w:rsidRPr="00DF5B4F">
        <w:rPr>
          <w:rFonts w:ascii="Times New Roman" w:hAnsi="Times New Roman" w:cs="Times New Roman"/>
          <w:spacing w:val="-4"/>
        </w:rPr>
        <w:t xml:space="preserve"> </w:t>
      </w:r>
      <w:r w:rsidR="006B32BF" w:rsidRPr="00DF5B4F">
        <w:rPr>
          <w:rFonts w:ascii="Times New Roman" w:hAnsi="Times New Roman" w:cs="Times New Roman"/>
        </w:rPr>
        <w:t>once</w:t>
      </w:r>
      <w:r w:rsidR="006B32BF" w:rsidRPr="00DF5B4F">
        <w:rPr>
          <w:rFonts w:ascii="Times New Roman" w:hAnsi="Times New Roman" w:cs="Times New Roman"/>
          <w:spacing w:val="-1"/>
        </w:rPr>
        <w:t xml:space="preserve"> </w:t>
      </w:r>
      <w:r w:rsidR="006B32BF" w:rsidRPr="00DF5B4F">
        <w:rPr>
          <w:rFonts w:ascii="Times New Roman" w:hAnsi="Times New Roman" w:cs="Times New Roman"/>
        </w:rPr>
        <w:t>every</w:t>
      </w:r>
      <w:r w:rsidR="006B32BF" w:rsidRPr="00DF5B4F">
        <w:rPr>
          <w:rFonts w:ascii="Times New Roman" w:hAnsi="Times New Roman" w:cs="Times New Roman"/>
          <w:spacing w:val="-1"/>
        </w:rPr>
        <w:t xml:space="preserve"> </w:t>
      </w:r>
      <w:r w:rsidR="006B32BF" w:rsidRPr="00DF5B4F">
        <w:rPr>
          <w:rFonts w:ascii="Times New Roman" w:hAnsi="Times New Roman" w:cs="Times New Roman"/>
        </w:rPr>
        <w:t>24</w:t>
      </w:r>
      <w:r w:rsidR="006B32BF" w:rsidRPr="00DF5B4F">
        <w:rPr>
          <w:rFonts w:ascii="Times New Roman" w:hAnsi="Times New Roman" w:cs="Times New Roman"/>
          <w:spacing w:val="-1"/>
        </w:rPr>
        <w:t xml:space="preserve"> </w:t>
      </w:r>
      <w:r w:rsidR="006B32BF" w:rsidRPr="00DF5B4F">
        <w:rPr>
          <w:rFonts w:ascii="Times New Roman" w:hAnsi="Times New Roman" w:cs="Times New Roman"/>
        </w:rPr>
        <w:t>months.</w:t>
      </w:r>
      <w:r w:rsidR="006B32BF" w:rsidRPr="00DF5B4F">
        <w:rPr>
          <w:rFonts w:ascii="Times New Roman" w:hAnsi="Times New Roman" w:cs="Times New Roman"/>
          <w:spacing w:val="-2"/>
        </w:rPr>
        <w:t xml:space="preserve"> </w:t>
      </w:r>
      <w:r w:rsidR="002E025E">
        <w:rPr>
          <w:rFonts w:ascii="Times New Roman" w:hAnsi="Times New Roman" w:cs="Times New Roman"/>
        </w:rPr>
        <w:t>P</w:t>
      </w:r>
      <w:r w:rsidR="006B32BF" w:rsidRPr="00DF5B4F">
        <w:rPr>
          <w:rFonts w:ascii="Times New Roman" w:hAnsi="Times New Roman" w:cs="Times New Roman"/>
        </w:rPr>
        <w:t>roject</w:t>
      </w:r>
      <w:r w:rsidR="006B32BF" w:rsidRPr="00DF5B4F">
        <w:rPr>
          <w:rFonts w:ascii="Times New Roman" w:hAnsi="Times New Roman" w:cs="Times New Roman"/>
          <w:spacing w:val="-4"/>
        </w:rPr>
        <w:t xml:space="preserve"> </w:t>
      </w:r>
      <w:r w:rsidR="006B32BF" w:rsidRPr="00DF5B4F">
        <w:rPr>
          <w:rFonts w:ascii="Times New Roman" w:hAnsi="Times New Roman" w:cs="Times New Roman"/>
        </w:rPr>
        <w:t>managers</w:t>
      </w:r>
      <w:r w:rsidR="006B32BF" w:rsidRPr="00DF5B4F">
        <w:rPr>
          <w:rFonts w:ascii="Times New Roman" w:hAnsi="Times New Roman" w:cs="Times New Roman"/>
          <w:spacing w:val="-4"/>
        </w:rPr>
        <w:t xml:space="preserve"> </w:t>
      </w:r>
      <w:r w:rsidR="006B32BF" w:rsidRPr="00DF5B4F">
        <w:rPr>
          <w:rFonts w:ascii="Times New Roman" w:hAnsi="Times New Roman" w:cs="Times New Roman"/>
        </w:rPr>
        <w:t>who</w:t>
      </w:r>
      <w:r w:rsidR="006B32BF" w:rsidRPr="00DF5B4F">
        <w:rPr>
          <w:rFonts w:ascii="Times New Roman" w:hAnsi="Times New Roman" w:cs="Times New Roman"/>
          <w:spacing w:val="-1"/>
        </w:rPr>
        <w:t xml:space="preserve"> </w:t>
      </w:r>
      <w:r w:rsidR="006B32BF" w:rsidRPr="00DF5B4F">
        <w:rPr>
          <w:rFonts w:ascii="Times New Roman" w:hAnsi="Times New Roman" w:cs="Times New Roman"/>
        </w:rPr>
        <w:t>hire</w:t>
      </w:r>
      <w:r w:rsidR="006B32BF" w:rsidRPr="00DF5B4F">
        <w:rPr>
          <w:rFonts w:ascii="Times New Roman" w:hAnsi="Times New Roman" w:cs="Times New Roman"/>
          <w:spacing w:val="-2"/>
        </w:rPr>
        <w:t xml:space="preserve"> </w:t>
      </w:r>
      <w:r w:rsidR="006B32BF" w:rsidRPr="00DF5B4F">
        <w:rPr>
          <w:rFonts w:ascii="Times New Roman" w:hAnsi="Times New Roman" w:cs="Times New Roman"/>
        </w:rPr>
        <w:t>contractors</w:t>
      </w:r>
      <w:r w:rsidR="006B32BF" w:rsidRPr="00DF5B4F">
        <w:rPr>
          <w:rFonts w:ascii="Times New Roman" w:hAnsi="Times New Roman" w:cs="Times New Roman"/>
          <w:spacing w:val="-2"/>
        </w:rPr>
        <w:t xml:space="preserve"> </w:t>
      </w:r>
      <w:r w:rsidR="006B32BF" w:rsidRPr="00DF5B4F">
        <w:rPr>
          <w:rFonts w:ascii="Times New Roman" w:hAnsi="Times New Roman" w:cs="Times New Roman"/>
        </w:rPr>
        <w:t>to</w:t>
      </w:r>
      <w:r w:rsidR="006B32BF" w:rsidRPr="00DF5B4F">
        <w:rPr>
          <w:rFonts w:ascii="Times New Roman" w:hAnsi="Times New Roman" w:cs="Times New Roman"/>
          <w:spacing w:val="-1"/>
        </w:rPr>
        <w:t xml:space="preserve"> </w:t>
      </w:r>
      <w:r w:rsidR="006B32BF" w:rsidRPr="00DF5B4F">
        <w:rPr>
          <w:rFonts w:ascii="Times New Roman" w:hAnsi="Times New Roman" w:cs="Times New Roman"/>
        </w:rPr>
        <w:t>perform these job duties are required to convey the requirements of this procedure to the contractors</w:t>
      </w:r>
      <w:r w:rsidR="00D25933">
        <w:rPr>
          <w:rFonts w:ascii="Times New Roman" w:hAnsi="Times New Roman" w:cs="Times New Roman"/>
        </w:rPr>
        <w:t>.</w:t>
      </w:r>
      <w:bookmarkStart w:id="1" w:name="_GoBack"/>
      <w:bookmarkEnd w:id="1"/>
    </w:p>
    <w:p w14:paraId="2BC1B382" w14:textId="01C23184" w:rsidR="00F42B52" w:rsidRPr="00C879BB" w:rsidRDefault="00F42B52" w:rsidP="00D25933">
      <w:pPr>
        <w:pStyle w:val="BodyText"/>
        <w:ind w:right="114"/>
        <w:jc w:val="both"/>
        <w:rPr>
          <w:rFonts w:ascii="Times New Roman" w:hAnsi="Times New Roman" w:cs="Times New Roman"/>
        </w:rPr>
      </w:pPr>
    </w:p>
    <w:sectPr w:rsidR="00F42B52" w:rsidRPr="00C879BB">
      <w:pgSz w:w="12240" w:h="15840"/>
      <w:pgMar w:top="1380" w:right="1320" w:bottom="1200" w:left="1320" w:header="763"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1B38E" w14:textId="77777777" w:rsidR="00F53939" w:rsidRDefault="006B32BF">
      <w:r>
        <w:separator/>
      </w:r>
    </w:p>
  </w:endnote>
  <w:endnote w:type="continuationSeparator" w:id="0">
    <w:p w14:paraId="2BC1B390" w14:textId="77777777" w:rsidR="00F53939" w:rsidRDefault="006B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B389" w14:textId="336BE882" w:rsidR="00F42B52" w:rsidRDefault="009900AF">
    <w:pPr>
      <w:pStyle w:val="BodyText"/>
      <w:spacing w:line="14" w:lineRule="auto"/>
      <w:rPr>
        <w:sz w:val="20"/>
      </w:rPr>
    </w:pPr>
    <w:r>
      <w:rPr>
        <w:noProof/>
      </w:rPr>
      <mc:AlternateContent>
        <mc:Choice Requires="wps">
          <w:drawing>
            <wp:anchor distT="0" distB="0" distL="114300" distR="114300" simplePos="0" relativeHeight="487518208" behindDoc="1" locked="0" layoutInCell="1" allowOverlap="1" wp14:anchorId="2BC1B38B" wp14:editId="1664C87C">
              <wp:simplePos x="0" y="0"/>
              <wp:positionH relativeFrom="page">
                <wp:posOffset>3684270</wp:posOffset>
              </wp:positionH>
              <wp:positionV relativeFrom="page">
                <wp:posOffset>9274175</wp:posOffset>
              </wp:positionV>
              <wp:extent cx="441325" cy="165735"/>
              <wp:effectExtent l="0" t="0" r="0" b="0"/>
              <wp:wrapNone/>
              <wp:docPr id="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B392" w14:textId="77777777" w:rsidR="00F42B52" w:rsidRDefault="006B32BF">
                          <w:pPr>
                            <w:pStyle w:val="BodyText"/>
                            <w:spacing w:line="245" w:lineRule="exact"/>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B38B" id="_x0000_t202" coordsize="21600,21600" o:spt="202" path="m,l,21600r21600,l21600,xe">
              <v:stroke joinstyle="miter"/>
              <v:path gradientshapeok="t" o:connecttype="rect"/>
            </v:shapetype>
            <v:shape id="docshape9" o:spid="_x0000_s1030" type="#_x0000_t202" style="position:absolute;margin-left:290.1pt;margin-top:730.25pt;width:34.75pt;height:13.0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" filled="f" stroked="f">
              <v:textbox inset="0,0,0,0">
                <w:txbxContent>
                  <w:p w14:paraId="2BC1B392" w14:textId="77777777" w:rsidR="00F42B52" w:rsidRDefault="006B32BF">
                    <w:pPr>
                      <w:pStyle w:val="BodyText"/>
                      <w:spacing w:line="245" w:lineRule="exact"/>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B38A" w14:textId="77777777" w:rsidR="00F53939" w:rsidRDefault="006B32BF">
      <w:r>
        <w:separator/>
      </w:r>
    </w:p>
  </w:footnote>
  <w:footnote w:type="continuationSeparator" w:id="0">
    <w:p w14:paraId="2BC1B38C" w14:textId="77777777" w:rsidR="00F53939" w:rsidRDefault="006B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B388" w14:textId="7B421211" w:rsidR="00F42B52" w:rsidRDefault="009900AF">
    <w:pPr>
      <w:pStyle w:val="BodyText"/>
      <w:spacing w:line="14" w:lineRule="auto"/>
      <w:rPr>
        <w:sz w:val="20"/>
      </w:rPr>
    </w:pPr>
    <w:r>
      <w:rPr>
        <w:noProof/>
      </w:rPr>
      <mc:AlternateContent>
        <mc:Choice Requires="wps">
          <w:drawing>
            <wp:anchor distT="0" distB="0" distL="114300" distR="114300" simplePos="0" relativeHeight="487517696" behindDoc="1" locked="0" layoutInCell="1" allowOverlap="1" wp14:anchorId="2BC1B38A" wp14:editId="27BF919E">
              <wp:simplePos x="0" y="0"/>
              <wp:positionH relativeFrom="page">
                <wp:posOffset>901700</wp:posOffset>
              </wp:positionH>
              <wp:positionV relativeFrom="page">
                <wp:posOffset>471805</wp:posOffset>
              </wp:positionV>
              <wp:extent cx="1861185" cy="165735"/>
              <wp:effectExtent l="0" t="0" r="0" b="0"/>
              <wp:wrapNone/>
              <wp:docPr id="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1B391" w14:textId="77777777" w:rsidR="00F42B52" w:rsidRDefault="006B32BF">
                          <w:pPr>
                            <w:pStyle w:val="BodyText"/>
                            <w:spacing w:line="245" w:lineRule="exact"/>
                            <w:ind w:left="20"/>
                          </w:pPr>
                          <w:r>
                            <w:t>Vehicle</w:t>
                          </w:r>
                          <w:r>
                            <w:rPr>
                              <w:spacing w:val="-4"/>
                            </w:rPr>
                            <w:t xml:space="preserve"> </w:t>
                          </w:r>
                          <w:r>
                            <w:t>and</w:t>
                          </w:r>
                          <w:r>
                            <w:rPr>
                              <w:spacing w:val="-5"/>
                            </w:rPr>
                            <w:t xml:space="preserve"> </w:t>
                          </w:r>
                          <w:r>
                            <w:t>Equipment</w:t>
                          </w:r>
                          <w:r>
                            <w:rPr>
                              <w:spacing w:val="-6"/>
                            </w:rPr>
                            <w:t xml:space="preserve"> </w:t>
                          </w:r>
                          <w:r>
                            <w:rPr>
                              <w:spacing w:val="-2"/>
                            </w:rPr>
                            <w:t>Washing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1B38A" id="_x0000_t202" coordsize="21600,21600" o:spt="202" path="m,l,21600r21600,l21600,xe">
              <v:stroke joinstyle="miter"/>
              <v:path gradientshapeok="t" o:connecttype="rect"/>
            </v:shapetype>
            <v:shape id="docshape8" o:spid="_x0000_s1029" type="#_x0000_t202" style="position:absolute;margin-left:71pt;margin-top:37.15pt;width:146.55pt;height:13.0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" filled="f" stroked="f">
              <v:textbox inset="0,0,0,0">
                <w:txbxContent>
                  <w:p w14:paraId="2BC1B391" w14:textId="77777777" w:rsidR="00F42B52" w:rsidRDefault="006B32BF">
                    <w:pPr>
                      <w:pStyle w:val="BodyText"/>
                      <w:spacing w:line="245" w:lineRule="exact"/>
                      <w:ind w:left="20"/>
                    </w:pPr>
                    <w:r>
                      <w:t>Vehicle</w:t>
                    </w:r>
                    <w:r>
                      <w:rPr>
                        <w:spacing w:val="-4"/>
                      </w:rPr>
                      <w:t xml:space="preserve"> </w:t>
                    </w:r>
                    <w:r>
                      <w:t>and</w:t>
                    </w:r>
                    <w:r>
                      <w:rPr>
                        <w:spacing w:val="-5"/>
                      </w:rPr>
                      <w:t xml:space="preserve"> </w:t>
                    </w:r>
                    <w:r>
                      <w:t>Equipment</w:t>
                    </w:r>
                    <w:r>
                      <w:rPr>
                        <w:spacing w:val="-6"/>
                      </w:rPr>
                      <w:t xml:space="preserve"> </w:t>
                    </w:r>
                    <w:r>
                      <w:rPr>
                        <w:spacing w:val="-2"/>
                      </w:rPr>
                      <w:t>Washing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516D6"/>
    <w:multiLevelType w:val="multilevel"/>
    <w:tmpl w:val="9E9AEEEC"/>
    <w:lvl w:ilvl="0">
      <w:start w:val="1"/>
      <w:numFmt w:val="decimal"/>
      <w:lvlText w:val="%1.0"/>
      <w:lvlJc w:val="left"/>
      <w:pPr>
        <w:ind w:left="840" w:hanging="721"/>
        <w:jc w:val="left"/>
      </w:pPr>
      <w:rPr>
        <w:rFonts w:ascii="Calibri" w:eastAsia="Calibri" w:hAnsi="Calibri" w:cs="Calibri" w:hint="default"/>
        <w:b/>
        <w:bCs/>
        <w:i w:val="0"/>
        <w:iCs w:val="0"/>
        <w:spacing w:val="-2"/>
        <w:w w:val="100"/>
        <w:sz w:val="22"/>
        <w:szCs w:val="22"/>
        <w:lang w:val="en-US" w:eastAsia="en-US" w:bidi="ar-SA"/>
      </w:rPr>
    </w:lvl>
    <w:lvl w:ilvl="1">
      <w:start w:val="1"/>
      <w:numFmt w:val="decimal"/>
      <w:lvlText w:val="%1.%2"/>
      <w:lvlJc w:val="left"/>
      <w:pPr>
        <w:ind w:left="1200" w:hanging="361"/>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1.%2.%3"/>
      <w:lvlJc w:val="left"/>
      <w:pPr>
        <w:ind w:left="2280" w:hanging="632"/>
        <w:jc w:val="left"/>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3195" w:hanging="632"/>
      </w:pPr>
      <w:rPr>
        <w:rFonts w:hint="default"/>
        <w:lang w:val="en-US" w:eastAsia="en-US" w:bidi="ar-SA"/>
      </w:rPr>
    </w:lvl>
    <w:lvl w:ilvl="4">
      <w:numFmt w:val="bullet"/>
      <w:lvlText w:val="•"/>
      <w:lvlJc w:val="left"/>
      <w:pPr>
        <w:ind w:left="4110" w:hanging="632"/>
      </w:pPr>
      <w:rPr>
        <w:rFonts w:hint="default"/>
        <w:lang w:val="en-US" w:eastAsia="en-US" w:bidi="ar-SA"/>
      </w:rPr>
    </w:lvl>
    <w:lvl w:ilvl="5">
      <w:numFmt w:val="bullet"/>
      <w:lvlText w:val="•"/>
      <w:lvlJc w:val="left"/>
      <w:pPr>
        <w:ind w:left="5025" w:hanging="632"/>
      </w:pPr>
      <w:rPr>
        <w:rFonts w:hint="default"/>
        <w:lang w:val="en-US" w:eastAsia="en-US" w:bidi="ar-SA"/>
      </w:rPr>
    </w:lvl>
    <w:lvl w:ilvl="6">
      <w:numFmt w:val="bullet"/>
      <w:lvlText w:val="•"/>
      <w:lvlJc w:val="left"/>
      <w:pPr>
        <w:ind w:left="5940" w:hanging="632"/>
      </w:pPr>
      <w:rPr>
        <w:rFonts w:hint="default"/>
        <w:lang w:val="en-US" w:eastAsia="en-US" w:bidi="ar-SA"/>
      </w:rPr>
    </w:lvl>
    <w:lvl w:ilvl="7">
      <w:numFmt w:val="bullet"/>
      <w:lvlText w:val="•"/>
      <w:lvlJc w:val="left"/>
      <w:pPr>
        <w:ind w:left="6855" w:hanging="632"/>
      </w:pPr>
      <w:rPr>
        <w:rFonts w:hint="default"/>
        <w:lang w:val="en-US" w:eastAsia="en-US" w:bidi="ar-SA"/>
      </w:rPr>
    </w:lvl>
    <w:lvl w:ilvl="8">
      <w:numFmt w:val="bullet"/>
      <w:lvlText w:val="•"/>
      <w:lvlJc w:val="left"/>
      <w:pPr>
        <w:ind w:left="7770" w:hanging="63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B52"/>
    <w:rsid w:val="000D611D"/>
    <w:rsid w:val="000F4530"/>
    <w:rsid w:val="001C4526"/>
    <w:rsid w:val="00201AC4"/>
    <w:rsid w:val="002C08DE"/>
    <w:rsid w:val="002E025E"/>
    <w:rsid w:val="002F198B"/>
    <w:rsid w:val="0034342B"/>
    <w:rsid w:val="00412D6D"/>
    <w:rsid w:val="00432DC1"/>
    <w:rsid w:val="00497A6D"/>
    <w:rsid w:val="00546CD8"/>
    <w:rsid w:val="006B32BF"/>
    <w:rsid w:val="0088583F"/>
    <w:rsid w:val="009900AF"/>
    <w:rsid w:val="00A643BF"/>
    <w:rsid w:val="00B93558"/>
    <w:rsid w:val="00BA418A"/>
    <w:rsid w:val="00C5282E"/>
    <w:rsid w:val="00C73999"/>
    <w:rsid w:val="00C879BB"/>
    <w:rsid w:val="00D25933"/>
    <w:rsid w:val="00DF5B4F"/>
    <w:rsid w:val="00EC55CF"/>
    <w:rsid w:val="00F42B52"/>
    <w:rsid w:val="00F53939"/>
    <w:rsid w:val="00FB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C1B33C"/>
  <w15:docId w15:val="{2E2833BF-3C17-4A8E-8BC7-8EBD1D70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0" w:hanging="36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559"/>
    <w:pPr>
      <w:tabs>
        <w:tab w:val="center" w:pos="4680"/>
        <w:tab w:val="right" w:pos="9360"/>
      </w:tabs>
    </w:pPr>
  </w:style>
  <w:style w:type="character" w:customStyle="1" w:styleId="HeaderChar">
    <w:name w:val="Header Char"/>
    <w:basedOn w:val="DefaultParagraphFont"/>
    <w:link w:val="Header"/>
    <w:uiPriority w:val="99"/>
    <w:rsid w:val="00FB3559"/>
    <w:rPr>
      <w:rFonts w:ascii="Calibri" w:eastAsia="Calibri" w:hAnsi="Calibri" w:cs="Calibri"/>
    </w:rPr>
  </w:style>
  <w:style w:type="paragraph" w:styleId="Footer">
    <w:name w:val="footer"/>
    <w:basedOn w:val="Normal"/>
    <w:link w:val="FooterChar"/>
    <w:uiPriority w:val="99"/>
    <w:unhideWhenUsed/>
    <w:rsid w:val="00FB3559"/>
    <w:pPr>
      <w:tabs>
        <w:tab w:val="center" w:pos="4680"/>
        <w:tab w:val="right" w:pos="9360"/>
      </w:tabs>
    </w:pPr>
  </w:style>
  <w:style w:type="character" w:customStyle="1" w:styleId="FooterChar">
    <w:name w:val="Footer Char"/>
    <w:basedOn w:val="DefaultParagraphFont"/>
    <w:link w:val="Footer"/>
    <w:uiPriority w:val="99"/>
    <w:rsid w:val="00FB355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8e6f50-297c-4744-b48d-f1da97e386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CA13BC1255144DA3ECDC3BB9662D91" ma:contentTypeVersion="12" ma:contentTypeDescription="Create a new document." ma:contentTypeScope="" ma:versionID="db441530a212d7929c59431272b95fb9">
  <xsd:schema xmlns:xsd="http://www.w3.org/2001/XMLSchema" xmlns:xs="http://www.w3.org/2001/XMLSchema" xmlns:p="http://schemas.microsoft.com/office/2006/metadata/properties" xmlns:ns3="768e6f50-297c-4744-b48d-f1da97e386b3" targetNamespace="http://schemas.microsoft.com/office/2006/metadata/properties" ma:root="true" ma:fieldsID="e4b6c39a7fd5724c6cf7625107bcb1cb" ns3:_="">
    <xsd:import namespace="768e6f50-297c-4744-b48d-f1da97e386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e6f50-297c-4744-b48d-f1da97e38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69D64-E35A-4E53-82C7-B3DF37DC8EB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768e6f50-297c-4744-b48d-f1da97e386b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5EFC2F5-732B-4437-95AB-9B14747E7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e6f50-297c-4744-b48d-f1da97e38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5648C-5CC7-4FA5-9AF2-56D9081F8C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Facilities Management</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 Schroeder</dc:creator>
  <cp:lastModifiedBy>Hebb, Wayne</cp:lastModifiedBy>
  <cp:revision>5</cp:revision>
  <dcterms:created xsi:type="dcterms:W3CDTF">2023-04-24T14:51:00Z</dcterms:created>
  <dcterms:modified xsi:type="dcterms:W3CDTF">2023-09-11T14:52:00Z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Acrobat PDFMaker 21 for Word</vt:lpwstr>
  </property>
  <property fmtid="{D5CDD505-2E9C-101B-9397-08002B2CF9AE}" pid="4" name="LastSaved">
    <vt:filetime>2023-01-24T00:00:00Z</vt:filetime>
  </property>
  <property fmtid="{D5CDD505-2E9C-101B-9397-08002B2CF9AE}" pid="5" name="Producer">
    <vt:lpwstr>Adobe PDF Library 21.1.187</vt:lpwstr>
  </property>
  <property fmtid="{D5CDD505-2E9C-101B-9397-08002B2CF9AE}" pid="6" name="SourceModified">
    <vt:lpwstr>D:20210517151952</vt:lpwstr>
  </property>
  <property fmtid="{D5CDD505-2E9C-101B-9397-08002B2CF9AE}" pid="7" name="ContentTypeId">
    <vt:lpwstr>0x010100C3CA13BC1255144DA3ECDC3BB9662D91</vt:lpwstr>
  </property>
</Properties>
</file>